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8A" w:rsidRDefault="0050504D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214B8A" w:rsidRDefault="00214B8A">
      <w:pPr>
        <w:spacing w:after="36" w:line="259" w:lineRule="auto"/>
        <w:ind w:left="3154" w:firstLine="0"/>
        <w:jc w:val="left"/>
      </w:pPr>
    </w:p>
    <w:p w:rsidR="001B28CB" w:rsidRDefault="0050504D" w:rsidP="00F86EB1">
      <w:pPr>
        <w:spacing w:after="0" w:line="259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  <w:r w:rsidR="00724145">
        <w:rPr>
          <w:sz w:val="28"/>
        </w:rPr>
        <w:tab/>
      </w:r>
    </w:p>
    <w:p w:rsidR="001B28CB" w:rsidRDefault="00057B8F">
      <w:pPr>
        <w:spacing w:after="0" w:line="259" w:lineRule="auto"/>
        <w:ind w:left="0" w:firstLine="0"/>
        <w:jc w:val="left"/>
        <w:rPr>
          <w:sz w:val="28"/>
        </w:rPr>
      </w:pPr>
      <w:r>
        <w:rPr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45pt;margin-top:4.4pt;width:84.45pt;height:96.3pt;z-index:251664384;visibility:visible;mso-wrap-edited:f">
            <v:imagedata r:id="rId7" o:title=""/>
            <w10:wrap type="square" side="right"/>
          </v:shape>
          <o:OLEObject Type="Embed" ProgID="Word.Picture.8" ShapeID="_x0000_s1026" DrawAspect="Content" ObjectID="_1712496685" r:id="rId8"/>
        </w:object>
      </w:r>
    </w:p>
    <w:p w:rsidR="001B28CB" w:rsidRDefault="001B28CB">
      <w:pPr>
        <w:spacing w:after="0" w:line="259" w:lineRule="auto"/>
        <w:ind w:left="0" w:firstLine="0"/>
        <w:jc w:val="left"/>
        <w:rPr>
          <w:sz w:val="28"/>
        </w:rPr>
      </w:pPr>
    </w:p>
    <w:p w:rsidR="001B28CB" w:rsidRDefault="001B28CB">
      <w:pPr>
        <w:spacing w:after="0" w:line="259" w:lineRule="auto"/>
        <w:ind w:left="0" w:firstLine="0"/>
        <w:jc w:val="left"/>
        <w:rPr>
          <w:sz w:val="28"/>
        </w:rPr>
      </w:pPr>
    </w:p>
    <w:p w:rsidR="001B28CB" w:rsidRDefault="001B28CB">
      <w:pPr>
        <w:spacing w:after="0" w:line="259" w:lineRule="auto"/>
        <w:ind w:left="0" w:firstLine="0"/>
        <w:jc w:val="left"/>
        <w:rPr>
          <w:sz w:val="28"/>
        </w:rPr>
      </w:pPr>
    </w:p>
    <w:p w:rsidR="001B28CB" w:rsidRDefault="001B28CB">
      <w:pPr>
        <w:spacing w:after="0" w:line="259" w:lineRule="auto"/>
        <w:ind w:left="0" w:firstLine="0"/>
        <w:jc w:val="left"/>
        <w:rPr>
          <w:sz w:val="28"/>
        </w:rPr>
      </w:pPr>
    </w:p>
    <w:p w:rsidR="001B28CB" w:rsidRDefault="001B28CB">
      <w:pPr>
        <w:spacing w:after="0" w:line="259" w:lineRule="auto"/>
        <w:ind w:left="0" w:firstLine="0"/>
        <w:jc w:val="left"/>
        <w:rPr>
          <w:sz w:val="28"/>
        </w:rPr>
      </w:pPr>
    </w:p>
    <w:p w:rsidR="001B28CB" w:rsidRDefault="001B28CB">
      <w:pPr>
        <w:spacing w:after="0" w:line="259" w:lineRule="auto"/>
        <w:ind w:left="0" w:firstLine="0"/>
        <w:jc w:val="left"/>
      </w:pPr>
    </w:p>
    <w:p w:rsidR="00F86EB1" w:rsidRDefault="00F86EB1">
      <w:pPr>
        <w:spacing w:after="0" w:line="259" w:lineRule="auto"/>
        <w:ind w:left="0" w:firstLine="0"/>
        <w:jc w:val="left"/>
      </w:pPr>
    </w:p>
    <w:p w:rsidR="00F86EB1" w:rsidRDefault="00F86EB1">
      <w:pPr>
        <w:spacing w:after="0" w:line="259" w:lineRule="auto"/>
        <w:ind w:left="0" w:firstLine="0"/>
        <w:jc w:val="left"/>
      </w:pPr>
    </w:p>
    <w:p w:rsidR="00214B8A" w:rsidRDefault="0050504D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214B8A" w:rsidRDefault="0050504D" w:rsidP="00F86EB1">
      <w:pPr>
        <w:spacing w:after="210" w:line="259" w:lineRule="auto"/>
        <w:ind w:left="0" w:firstLine="0"/>
        <w:jc w:val="center"/>
      </w:pPr>
      <w:r>
        <w:rPr>
          <w:sz w:val="28"/>
        </w:rPr>
        <w:t>NÁVRH</w:t>
      </w:r>
    </w:p>
    <w:p w:rsidR="00214B8A" w:rsidRPr="0050504D" w:rsidRDefault="00F86EB1">
      <w:pPr>
        <w:spacing w:line="259" w:lineRule="auto"/>
        <w:ind w:left="3238"/>
        <w:jc w:val="left"/>
      </w:pPr>
      <w:r>
        <w:rPr>
          <w:b/>
          <w:sz w:val="44"/>
        </w:rPr>
        <w:t>OBEC SILADICE</w:t>
      </w:r>
    </w:p>
    <w:p w:rsidR="00214B8A" w:rsidRDefault="00214B8A">
      <w:pPr>
        <w:spacing w:after="37" w:line="259" w:lineRule="auto"/>
        <w:ind w:left="49" w:firstLine="0"/>
        <w:jc w:val="center"/>
      </w:pPr>
    </w:p>
    <w:p w:rsidR="00F86EB1" w:rsidRDefault="00F86EB1">
      <w:pPr>
        <w:spacing w:after="37" w:line="259" w:lineRule="auto"/>
        <w:ind w:left="49" w:firstLine="0"/>
        <w:jc w:val="center"/>
        <w:rPr>
          <w:b/>
          <w:sz w:val="50"/>
          <w:szCs w:val="50"/>
        </w:rPr>
      </w:pPr>
      <w:r w:rsidRPr="00F86EB1">
        <w:rPr>
          <w:b/>
          <w:sz w:val="50"/>
          <w:szCs w:val="50"/>
        </w:rPr>
        <w:t>Z</w:t>
      </w:r>
      <w:r w:rsidR="002D23CD">
        <w:rPr>
          <w:b/>
          <w:sz w:val="50"/>
          <w:szCs w:val="50"/>
        </w:rPr>
        <w:t>Á</w:t>
      </w:r>
      <w:bookmarkStart w:id="0" w:name="_GoBack"/>
      <w:bookmarkEnd w:id="0"/>
      <w:r w:rsidRPr="00F86EB1">
        <w:rPr>
          <w:b/>
          <w:sz w:val="50"/>
          <w:szCs w:val="50"/>
        </w:rPr>
        <w:t>VEREČNÝ  ÚČET</w:t>
      </w:r>
    </w:p>
    <w:p w:rsidR="00F86EB1" w:rsidRPr="00F86EB1" w:rsidRDefault="00F86EB1">
      <w:pPr>
        <w:spacing w:after="37" w:line="259" w:lineRule="auto"/>
        <w:ind w:left="49" w:firstLine="0"/>
        <w:jc w:val="center"/>
        <w:rPr>
          <w:b/>
          <w:sz w:val="50"/>
          <w:szCs w:val="50"/>
        </w:rPr>
      </w:pPr>
    </w:p>
    <w:p w:rsidR="00214B8A" w:rsidRDefault="0050504D">
      <w:pPr>
        <w:spacing w:after="0" w:line="239" w:lineRule="auto"/>
        <w:ind w:left="1965" w:right="1916" w:firstLine="0"/>
        <w:jc w:val="center"/>
      </w:pPr>
      <w:r>
        <w:rPr>
          <w:b/>
          <w:sz w:val="44"/>
        </w:rPr>
        <w:t>a rozpočtové hospodárenie za rok 2021</w:t>
      </w:r>
    </w:p>
    <w:p w:rsidR="00214B8A" w:rsidRDefault="0050504D">
      <w:pPr>
        <w:spacing w:after="0" w:line="259" w:lineRule="auto"/>
        <w:ind w:left="49" w:firstLine="0"/>
        <w:jc w:val="center"/>
      </w:pPr>
      <w:r>
        <w:rPr>
          <w:b/>
          <w:sz w:val="44"/>
        </w:rPr>
        <w:t xml:space="preserve"> </w:t>
      </w:r>
    </w:p>
    <w:p w:rsidR="00214B8A" w:rsidRDefault="0050504D">
      <w:pPr>
        <w:spacing w:after="0" w:line="259" w:lineRule="auto"/>
        <w:ind w:left="49" w:firstLine="0"/>
        <w:jc w:val="center"/>
      </w:pPr>
      <w:r>
        <w:rPr>
          <w:b/>
          <w:sz w:val="44"/>
        </w:rPr>
        <w:t xml:space="preserve">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885B65" w:rsidRPr="00361C52" w:rsidRDefault="00885B65" w:rsidP="00885B65">
      <w:pPr>
        <w:pStyle w:val="Odsekzoznamu"/>
        <w:numPr>
          <w:ilvl w:val="0"/>
          <w:numId w:val="32"/>
        </w:numPr>
        <w:spacing w:after="0" w:line="259" w:lineRule="auto"/>
        <w:jc w:val="left"/>
        <w:rPr>
          <w:sz w:val="26"/>
          <w:szCs w:val="26"/>
        </w:rPr>
      </w:pPr>
      <w:r w:rsidRPr="00361C52">
        <w:rPr>
          <w:sz w:val="26"/>
          <w:szCs w:val="26"/>
        </w:rPr>
        <w:t>Návrh záverečného účtu zverejnený na elektronickej úradnej tabuli dňa: 26.04.2022</w:t>
      </w:r>
    </w:p>
    <w:p w:rsidR="00885B65" w:rsidRPr="00361C52" w:rsidRDefault="00885B65" w:rsidP="00361C52">
      <w:pPr>
        <w:pStyle w:val="Odsekzoznamu"/>
        <w:numPr>
          <w:ilvl w:val="0"/>
          <w:numId w:val="32"/>
        </w:numPr>
        <w:spacing w:after="0" w:line="259" w:lineRule="auto"/>
        <w:jc w:val="left"/>
        <w:rPr>
          <w:sz w:val="26"/>
          <w:szCs w:val="26"/>
        </w:rPr>
      </w:pPr>
      <w:r w:rsidRPr="00361C52">
        <w:rPr>
          <w:sz w:val="26"/>
          <w:szCs w:val="26"/>
        </w:rPr>
        <w:t>Návrh záverečného účtu zverejnený na webovom sídle obce dňa: 26.04.2022</w:t>
      </w:r>
    </w:p>
    <w:p w:rsidR="00361C52" w:rsidRPr="00361C52" w:rsidRDefault="00361C52" w:rsidP="00361C52">
      <w:pPr>
        <w:pStyle w:val="Odsekzoznamu"/>
        <w:numPr>
          <w:ilvl w:val="0"/>
          <w:numId w:val="32"/>
        </w:numPr>
        <w:spacing w:after="0" w:line="259" w:lineRule="auto"/>
        <w:jc w:val="left"/>
        <w:rPr>
          <w:sz w:val="26"/>
          <w:szCs w:val="26"/>
        </w:rPr>
      </w:pPr>
      <w:r w:rsidRPr="00361C52">
        <w:rPr>
          <w:sz w:val="26"/>
          <w:szCs w:val="26"/>
        </w:rPr>
        <w:t>Návrh záverečného účtu zverejnený na úradnej tabuli v obci dňa: 26.04.2022</w:t>
      </w:r>
    </w:p>
    <w:p w:rsidR="00361C52" w:rsidRPr="00361C52" w:rsidRDefault="00361C52" w:rsidP="00361C52">
      <w:pPr>
        <w:spacing w:after="0" w:line="259" w:lineRule="auto"/>
        <w:jc w:val="left"/>
        <w:rPr>
          <w:sz w:val="26"/>
          <w:szCs w:val="26"/>
        </w:rPr>
      </w:pPr>
    </w:p>
    <w:p w:rsidR="00361C52" w:rsidRPr="00361C52" w:rsidRDefault="00361C52" w:rsidP="00361C52">
      <w:pPr>
        <w:spacing w:after="0" w:line="259" w:lineRule="auto"/>
        <w:jc w:val="center"/>
        <w:rPr>
          <w:sz w:val="28"/>
          <w:szCs w:val="28"/>
        </w:rPr>
      </w:pPr>
      <w:r w:rsidRPr="00361C52">
        <w:rPr>
          <w:sz w:val="28"/>
          <w:szCs w:val="28"/>
        </w:rPr>
        <w:t>Záverečný účet schválený na zasadnutí Obecného zastupiteľstva v Siladiciach</w:t>
      </w:r>
    </w:p>
    <w:p w:rsidR="00361C52" w:rsidRPr="00361C52" w:rsidRDefault="00361C52" w:rsidP="00361C52">
      <w:pPr>
        <w:spacing w:after="0" w:line="259" w:lineRule="auto"/>
        <w:jc w:val="center"/>
        <w:rPr>
          <w:sz w:val="28"/>
          <w:szCs w:val="28"/>
        </w:rPr>
      </w:pPr>
      <w:r w:rsidRPr="00361C52">
        <w:rPr>
          <w:sz w:val="28"/>
          <w:szCs w:val="28"/>
        </w:rPr>
        <w:t>dňa: .................... Uznesením č. ......................</w:t>
      </w:r>
    </w:p>
    <w:p w:rsidR="00361C52" w:rsidRDefault="00361C52" w:rsidP="00361C52">
      <w:pPr>
        <w:spacing w:after="0" w:line="259" w:lineRule="auto"/>
        <w:jc w:val="center"/>
      </w:pPr>
    </w:p>
    <w:p w:rsidR="00361C52" w:rsidRPr="00361C52" w:rsidRDefault="00361C52" w:rsidP="00361C52">
      <w:pPr>
        <w:pStyle w:val="Odsekzoznamu"/>
        <w:numPr>
          <w:ilvl w:val="0"/>
          <w:numId w:val="32"/>
        </w:numPr>
        <w:spacing w:after="0" w:line="259" w:lineRule="auto"/>
        <w:jc w:val="left"/>
        <w:rPr>
          <w:sz w:val="26"/>
          <w:szCs w:val="26"/>
        </w:rPr>
      </w:pPr>
      <w:r w:rsidRPr="00361C52">
        <w:rPr>
          <w:sz w:val="26"/>
          <w:szCs w:val="26"/>
        </w:rPr>
        <w:t>Záverečný ú</w:t>
      </w:r>
      <w:r>
        <w:rPr>
          <w:sz w:val="26"/>
          <w:szCs w:val="26"/>
        </w:rPr>
        <w:t>čet</w:t>
      </w:r>
      <w:r w:rsidRPr="00361C52">
        <w:rPr>
          <w:sz w:val="26"/>
          <w:szCs w:val="26"/>
        </w:rPr>
        <w:t xml:space="preserve"> zverejnený na elektronickej úradnej tabuli dňa: </w:t>
      </w:r>
      <w:r>
        <w:rPr>
          <w:sz w:val="26"/>
          <w:szCs w:val="26"/>
        </w:rPr>
        <w:t>...................</w:t>
      </w:r>
    </w:p>
    <w:p w:rsidR="00361C52" w:rsidRPr="00361C52" w:rsidRDefault="00361C52" w:rsidP="00361C52">
      <w:pPr>
        <w:pStyle w:val="Odsekzoznamu"/>
        <w:numPr>
          <w:ilvl w:val="0"/>
          <w:numId w:val="32"/>
        </w:numPr>
        <w:spacing w:after="0" w:line="259" w:lineRule="auto"/>
        <w:jc w:val="left"/>
        <w:rPr>
          <w:sz w:val="26"/>
          <w:szCs w:val="26"/>
        </w:rPr>
      </w:pPr>
      <w:r w:rsidRPr="00361C52">
        <w:rPr>
          <w:sz w:val="26"/>
          <w:szCs w:val="26"/>
        </w:rPr>
        <w:t>Záverečný ú</w:t>
      </w:r>
      <w:r>
        <w:rPr>
          <w:sz w:val="26"/>
          <w:szCs w:val="26"/>
        </w:rPr>
        <w:t>čet</w:t>
      </w:r>
      <w:r w:rsidRPr="00361C52">
        <w:rPr>
          <w:sz w:val="26"/>
          <w:szCs w:val="26"/>
        </w:rPr>
        <w:t xml:space="preserve"> zverejnený na webovom sídle obce dňa:</w:t>
      </w:r>
      <w:r>
        <w:rPr>
          <w:sz w:val="26"/>
          <w:szCs w:val="26"/>
        </w:rPr>
        <w:t xml:space="preserve"> ...................</w:t>
      </w:r>
    </w:p>
    <w:p w:rsidR="00361C52" w:rsidRPr="00361C52" w:rsidRDefault="00361C52" w:rsidP="00361C52">
      <w:pPr>
        <w:pStyle w:val="Odsekzoznamu"/>
        <w:numPr>
          <w:ilvl w:val="0"/>
          <w:numId w:val="32"/>
        </w:numPr>
        <w:spacing w:after="0" w:line="259" w:lineRule="auto"/>
        <w:jc w:val="left"/>
        <w:rPr>
          <w:sz w:val="26"/>
          <w:szCs w:val="26"/>
        </w:rPr>
      </w:pPr>
      <w:r w:rsidRPr="00361C52">
        <w:rPr>
          <w:sz w:val="26"/>
          <w:szCs w:val="26"/>
        </w:rPr>
        <w:t>Záverečný ú</w:t>
      </w:r>
      <w:r>
        <w:rPr>
          <w:sz w:val="26"/>
          <w:szCs w:val="26"/>
        </w:rPr>
        <w:t>čet</w:t>
      </w:r>
      <w:r w:rsidRPr="00361C52">
        <w:rPr>
          <w:sz w:val="26"/>
          <w:szCs w:val="26"/>
        </w:rPr>
        <w:t xml:space="preserve"> zverejnený na úradnej tabuli v obci dňa: </w:t>
      </w:r>
      <w:r>
        <w:rPr>
          <w:sz w:val="26"/>
          <w:szCs w:val="26"/>
        </w:rPr>
        <w:t>...................</w:t>
      </w:r>
    </w:p>
    <w:p w:rsidR="00214B8A" w:rsidRPr="001647ED" w:rsidRDefault="00214B8A" w:rsidP="00885B65">
      <w:pPr>
        <w:tabs>
          <w:tab w:val="left" w:pos="2385"/>
        </w:tabs>
        <w:ind w:left="-5" w:right="47"/>
        <w:rPr>
          <w:szCs w:val="24"/>
        </w:rPr>
      </w:pPr>
    </w:p>
    <w:p w:rsidR="001647ED" w:rsidRDefault="001647ED">
      <w:pPr>
        <w:pStyle w:val="Nadpis1"/>
      </w:pPr>
    </w:p>
    <w:p w:rsidR="00361C52" w:rsidRPr="00361C52" w:rsidRDefault="00361C52" w:rsidP="00361C52"/>
    <w:p w:rsidR="00214B8A" w:rsidRDefault="0050504D">
      <w:pPr>
        <w:pStyle w:val="Nadpis1"/>
      </w:pPr>
      <w:r>
        <w:t xml:space="preserve">Záverečný účet obce  a rozpočtové hospodárenie za rok 2021 </w:t>
      </w:r>
    </w:p>
    <w:p w:rsidR="00214B8A" w:rsidRDefault="0050504D">
      <w:pPr>
        <w:spacing w:after="0" w:line="259" w:lineRule="auto"/>
        <w:ind w:left="0" w:firstLine="0"/>
        <w:jc w:val="left"/>
      </w:pPr>
      <w:r>
        <w:t xml:space="preserve">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14B8A" w:rsidRDefault="0050504D">
      <w:pPr>
        <w:spacing w:after="4" w:line="262" w:lineRule="auto"/>
        <w:ind w:left="-5"/>
        <w:jc w:val="left"/>
      </w:pPr>
      <w:r>
        <w:rPr>
          <w:b/>
        </w:rPr>
        <w:t xml:space="preserve">OBSAH : 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14B8A" w:rsidRPr="001647ED" w:rsidRDefault="0050504D">
      <w:pPr>
        <w:numPr>
          <w:ilvl w:val="0"/>
          <w:numId w:val="1"/>
        </w:numPr>
        <w:ind w:right="47" w:hanging="360"/>
        <w:rPr>
          <w:sz w:val="26"/>
          <w:szCs w:val="26"/>
        </w:rPr>
      </w:pPr>
      <w:r w:rsidRPr="001647ED">
        <w:rPr>
          <w:sz w:val="26"/>
          <w:szCs w:val="26"/>
        </w:rPr>
        <w:t xml:space="preserve">Rozpočet obce na rok  2021 </w:t>
      </w:r>
    </w:p>
    <w:p w:rsidR="00214B8A" w:rsidRPr="001647ED" w:rsidRDefault="0050504D">
      <w:pPr>
        <w:spacing w:after="16" w:line="259" w:lineRule="auto"/>
        <w:ind w:left="540" w:firstLine="0"/>
        <w:jc w:val="left"/>
        <w:rPr>
          <w:sz w:val="26"/>
          <w:szCs w:val="26"/>
        </w:rPr>
      </w:pPr>
      <w:r w:rsidRPr="001647ED">
        <w:rPr>
          <w:sz w:val="26"/>
          <w:szCs w:val="26"/>
        </w:rPr>
        <w:t xml:space="preserve"> </w:t>
      </w:r>
    </w:p>
    <w:p w:rsidR="00214B8A" w:rsidRPr="001647ED" w:rsidRDefault="0050504D">
      <w:pPr>
        <w:numPr>
          <w:ilvl w:val="0"/>
          <w:numId w:val="1"/>
        </w:numPr>
        <w:ind w:right="47" w:hanging="360"/>
        <w:rPr>
          <w:sz w:val="26"/>
          <w:szCs w:val="26"/>
        </w:rPr>
      </w:pPr>
      <w:r w:rsidRPr="001647ED">
        <w:rPr>
          <w:sz w:val="26"/>
          <w:szCs w:val="26"/>
        </w:rPr>
        <w:t xml:space="preserve">Rozbor plnenia príjmov za rok  2021 </w:t>
      </w:r>
    </w:p>
    <w:p w:rsidR="00214B8A" w:rsidRPr="001647ED" w:rsidRDefault="0050504D">
      <w:pPr>
        <w:spacing w:after="9" w:line="259" w:lineRule="auto"/>
        <w:ind w:left="0" w:firstLine="0"/>
        <w:jc w:val="left"/>
        <w:rPr>
          <w:sz w:val="26"/>
          <w:szCs w:val="26"/>
        </w:rPr>
      </w:pPr>
      <w:r w:rsidRPr="001647ED">
        <w:rPr>
          <w:sz w:val="26"/>
          <w:szCs w:val="26"/>
        </w:rPr>
        <w:t xml:space="preserve"> </w:t>
      </w:r>
    </w:p>
    <w:p w:rsidR="00214B8A" w:rsidRPr="001647ED" w:rsidRDefault="0050504D">
      <w:pPr>
        <w:numPr>
          <w:ilvl w:val="0"/>
          <w:numId w:val="1"/>
        </w:numPr>
        <w:ind w:right="47" w:hanging="360"/>
        <w:rPr>
          <w:sz w:val="26"/>
          <w:szCs w:val="26"/>
        </w:rPr>
      </w:pPr>
      <w:r w:rsidRPr="001647ED">
        <w:rPr>
          <w:sz w:val="26"/>
          <w:szCs w:val="26"/>
        </w:rPr>
        <w:t xml:space="preserve">Rozbor čerpania výdavkov za rok  2021 </w:t>
      </w:r>
    </w:p>
    <w:p w:rsidR="00214B8A" w:rsidRPr="001647ED" w:rsidRDefault="0050504D">
      <w:pPr>
        <w:spacing w:line="259" w:lineRule="auto"/>
        <w:ind w:left="0" w:firstLine="0"/>
        <w:jc w:val="left"/>
        <w:rPr>
          <w:sz w:val="26"/>
          <w:szCs w:val="26"/>
        </w:rPr>
      </w:pPr>
      <w:r w:rsidRPr="001647ED">
        <w:rPr>
          <w:sz w:val="26"/>
          <w:szCs w:val="26"/>
        </w:rPr>
        <w:t xml:space="preserve"> </w:t>
      </w:r>
    </w:p>
    <w:p w:rsidR="00214B8A" w:rsidRPr="001647ED" w:rsidRDefault="00FB6612">
      <w:pPr>
        <w:numPr>
          <w:ilvl w:val="0"/>
          <w:numId w:val="1"/>
        </w:numPr>
        <w:ind w:right="47" w:hanging="360"/>
        <w:rPr>
          <w:sz w:val="26"/>
          <w:szCs w:val="26"/>
        </w:rPr>
      </w:pPr>
      <w:r>
        <w:rPr>
          <w:sz w:val="26"/>
          <w:szCs w:val="26"/>
        </w:rPr>
        <w:t>Prebytok r</w:t>
      </w:r>
      <w:r w:rsidR="0050504D" w:rsidRPr="001647ED">
        <w:rPr>
          <w:sz w:val="26"/>
          <w:szCs w:val="26"/>
        </w:rPr>
        <w:t>ozpočtového hospodárenia za rok  2021</w:t>
      </w:r>
    </w:p>
    <w:p w:rsidR="00214B8A" w:rsidRPr="001647ED" w:rsidRDefault="0050504D">
      <w:pPr>
        <w:spacing w:after="8" w:line="259" w:lineRule="auto"/>
        <w:ind w:left="0" w:firstLine="0"/>
        <w:jc w:val="left"/>
        <w:rPr>
          <w:sz w:val="26"/>
          <w:szCs w:val="26"/>
        </w:rPr>
      </w:pPr>
      <w:r w:rsidRPr="001647ED">
        <w:rPr>
          <w:sz w:val="26"/>
          <w:szCs w:val="26"/>
        </w:rPr>
        <w:t xml:space="preserve"> </w:t>
      </w:r>
    </w:p>
    <w:p w:rsidR="00214B8A" w:rsidRPr="001647ED" w:rsidRDefault="0050504D">
      <w:pPr>
        <w:numPr>
          <w:ilvl w:val="0"/>
          <w:numId w:val="1"/>
        </w:numPr>
        <w:ind w:right="47" w:hanging="360"/>
        <w:rPr>
          <w:sz w:val="26"/>
          <w:szCs w:val="26"/>
        </w:rPr>
      </w:pPr>
      <w:r w:rsidRPr="001647ED">
        <w:rPr>
          <w:sz w:val="26"/>
          <w:szCs w:val="26"/>
        </w:rPr>
        <w:t>Tvorba a použitie prostriedkov peňažných fondov (rezervného fondu</w:t>
      </w:r>
      <w:r w:rsidR="001647ED" w:rsidRPr="001647ED">
        <w:rPr>
          <w:sz w:val="26"/>
          <w:szCs w:val="26"/>
        </w:rPr>
        <w:t>, fondu rozvoja obce</w:t>
      </w:r>
      <w:r w:rsidRPr="001647ED">
        <w:rPr>
          <w:sz w:val="26"/>
          <w:szCs w:val="26"/>
        </w:rPr>
        <w:t xml:space="preserve">) a sociálneho fondu </w:t>
      </w:r>
    </w:p>
    <w:p w:rsidR="00214B8A" w:rsidRPr="001647ED" w:rsidRDefault="0050504D">
      <w:pPr>
        <w:spacing w:after="7" w:line="259" w:lineRule="auto"/>
        <w:ind w:left="0" w:firstLine="0"/>
        <w:jc w:val="left"/>
        <w:rPr>
          <w:sz w:val="26"/>
          <w:szCs w:val="26"/>
        </w:rPr>
      </w:pPr>
      <w:r w:rsidRPr="001647ED">
        <w:rPr>
          <w:sz w:val="26"/>
          <w:szCs w:val="26"/>
        </w:rPr>
        <w:t xml:space="preserve"> </w:t>
      </w:r>
    </w:p>
    <w:p w:rsidR="00214B8A" w:rsidRPr="001647ED" w:rsidRDefault="0050504D">
      <w:pPr>
        <w:numPr>
          <w:ilvl w:val="0"/>
          <w:numId w:val="1"/>
        </w:numPr>
        <w:ind w:right="47" w:hanging="360"/>
        <w:rPr>
          <w:sz w:val="26"/>
          <w:szCs w:val="26"/>
        </w:rPr>
      </w:pPr>
      <w:r w:rsidRPr="001647ED">
        <w:rPr>
          <w:sz w:val="26"/>
          <w:szCs w:val="26"/>
        </w:rPr>
        <w:t>Bilancia aktív a pasív k 31.12.202</w:t>
      </w:r>
      <w:r w:rsidR="001647ED" w:rsidRPr="001647ED">
        <w:rPr>
          <w:sz w:val="26"/>
          <w:szCs w:val="26"/>
        </w:rPr>
        <w:t>1</w:t>
      </w:r>
      <w:r w:rsidRPr="001647ED">
        <w:rPr>
          <w:sz w:val="26"/>
          <w:szCs w:val="26"/>
        </w:rPr>
        <w:t xml:space="preserve"> </w:t>
      </w:r>
    </w:p>
    <w:p w:rsidR="00214B8A" w:rsidRPr="001647ED" w:rsidRDefault="0050504D">
      <w:pPr>
        <w:spacing w:after="10" w:line="259" w:lineRule="auto"/>
        <w:ind w:left="0" w:firstLine="0"/>
        <w:jc w:val="left"/>
        <w:rPr>
          <w:sz w:val="26"/>
          <w:szCs w:val="26"/>
        </w:rPr>
      </w:pPr>
      <w:r w:rsidRPr="001647ED">
        <w:rPr>
          <w:sz w:val="26"/>
          <w:szCs w:val="26"/>
        </w:rPr>
        <w:t xml:space="preserve"> </w:t>
      </w:r>
    </w:p>
    <w:p w:rsidR="00214B8A" w:rsidRDefault="0050504D">
      <w:pPr>
        <w:numPr>
          <w:ilvl w:val="0"/>
          <w:numId w:val="1"/>
        </w:numPr>
        <w:ind w:right="47" w:hanging="360"/>
        <w:rPr>
          <w:sz w:val="26"/>
          <w:szCs w:val="26"/>
        </w:rPr>
      </w:pPr>
      <w:r w:rsidRPr="001647ED">
        <w:rPr>
          <w:sz w:val="26"/>
          <w:szCs w:val="26"/>
        </w:rPr>
        <w:t>Prehľad o stave a vývoji dlhu k 31.12.202</w:t>
      </w:r>
      <w:r w:rsidR="001647ED" w:rsidRPr="001647ED">
        <w:rPr>
          <w:sz w:val="26"/>
          <w:szCs w:val="26"/>
        </w:rPr>
        <w:t>1</w:t>
      </w:r>
    </w:p>
    <w:p w:rsidR="0036619D" w:rsidRDefault="0036619D" w:rsidP="0036619D">
      <w:pPr>
        <w:ind w:right="47"/>
        <w:rPr>
          <w:sz w:val="26"/>
          <w:szCs w:val="26"/>
        </w:rPr>
      </w:pPr>
    </w:p>
    <w:p w:rsidR="0036619D" w:rsidRPr="0036619D" w:rsidRDefault="0036619D">
      <w:pPr>
        <w:numPr>
          <w:ilvl w:val="0"/>
          <w:numId w:val="1"/>
        </w:numPr>
        <w:ind w:right="47" w:hanging="360"/>
        <w:rPr>
          <w:color w:val="000000" w:themeColor="text1"/>
          <w:sz w:val="26"/>
          <w:szCs w:val="26"/>
        </w:rPr>
      </w:pPr>
      <w:r w:rsidRPr="0036619D">
        <w:rPr>
          <w:color w:val="000000" w:themeColor="text1"/>
          <w:sz w:val="26"/>
          <w:szCs w:val="26"/>
        </w:rPr>
        <w:t>Hospodárenie príspevkových organizácií</w:t>
      </w:r>
    </w:p>
    <w:p w:rsidR="00214B8A" w:rsidRPr="001647ED" w:rsidRDefault="0050504D">
      <w:pPr>
        <w:spacing w:after="16" w:line="259" w:lineRule="auto"/>
        <w:ind w:left="0" w:firstLine="0"/>
        <w:jc w:val="left"/>
        <w:rPr>
          <w:sz w:val="26"/>
          <w:szCs w:val="26"/>
        </w:rPr>
      </w:pPr>
      <w:r w:rsidRPr="001647ED">
        <w:rPr>
          <w:sz w:val="26"/>
          <w:szCs w:val="26"/>
        </w:rPr>
        <w:t xml:space="preserve"> </w:t>
      </w:r>
    </w:p>
    <w:p w:rsidR="00214B8A" w:rsidRDefault="0050504D">
      <w:pPr>
        <w:numPr>
          <w:ilvl w:val="0"/>
          <w:numId w:val="1"/>
        </w:numPr>
        <w:ind w:right="47" w:hanging="360"/>
        <w:rPr>
          <w:sz w:val="26"/>
          <w:szCs w:val="26"/>
        </w:rPr>
      </w:pPr>
      <w:r w:rsidRPr="001647ED">
        <w:rPr>
          <w:sz w:val="26"/>
          <w:szCs w:val="26"/>
        </w:rPr>
        <w:t xml:space="preserve">Prehľad o poskytnutých dotáciách právnickým osobám a fyzickým osobám – podnikateľom podľa § 7 ods. 4 zákona č.583/2004 </w:t>
      </w:r>
      <w:proofErr w:type="spellStart"/>
      <w:r w:rsidRPr="001647ED">
        <w:rPr>
          <w:sz w:val="26"/>
          <w:szCs w:val="26"/>
        </w:rPr>
        <w:t>Z.z</w:t>
      </w:r>
      <w:proofErr w:type="spellEnd"/>
      <w:r w:rsidRPr="001647ED">
        <w:rPr>
          <w:sz w:val="26"/>
          <w:szCs w:val="26"/>
        </w:rPr>
        <w:t xml:space="preserve">. </w:t>
      </w:r>
    </w:p>
    <w:p w:rsidR="00C25BDB" w:rsidRDefault="00C25BDB" w:rsidP="00C25BDB">
      <w:pPr>
        <w:ind w:right="47"/>
        <w:rPr>
          <w:sz w:val="26"/>
          <w:szCs w:val="26"/>
        </w:rPr>
      </w:pPr>
    </w:p>
    <w:p w:rsidR="00C25BDB" w:rsidRPr="00C25BDB" w:rsidRDefault="00C25BDB">
      <w:pPr>
        <w:numPr>
          <w:ilvl w:val="0"/>
          <w:numId w:val="1"/>
        </w:numPr>
        <w:ind w:right="47" w:hanging="360"/>
        <w:rPr>
          <w:sz w:val="26"/>
          <w:szCs w:val="26"/>
        </w:rPr>
      </w:pPr>
      <w:r w:rsidRPr="003A3655">
        <w:rPr>
          <w:color w:val="000000" w:themeColor="text1"/>
          <w:sz w:val="26"/>
          <w:szCs w:val="26"/>
        </w:rPr>
        <w:t>Podnikateľská činnosť</w:t>
      </w:r>
    </w:p>
    <w:p w:rsidR="00C25BDB" w:rsidRPr="00C25BDB" w:rsidRDefault="00C25BDB" w:rsidP="00C25BDB">
      <w:pPr>
        <w:ind w:right="47"/>
        <w:rPr>
          <w:sz w:val="26"/>
          <w:szCs w:val="26"/>
        </w:rPr>
      </w:pPr>
    </w:p>
    <w:p w:rsidR="00C25BDB" w:rsidRPr="001647ED" w:rsidRDefault="00C25BDB" w:rsidP="00C25BDB">
      <w:pPr>
        <w:numPr>
          <w:ilvl w:val="0"/>
          <w:numId w:val="1"/>
        </w:numPr>
        <w:ind w:right="47" w:hanging="360"/>
        <w:rPr>
          <w:sz w:val="26"/>
          <w:szCs w:val="26"/>
        </w:rPr>
      </w:pPr>
      <w:r w:rsidRPr="001647ED">
        <w:rPr>
          <w:sz w:val="26"/>
          <w:szCs w:val="26"/>
        </w:rPr>
        <w:t xml:space="preserve">Finančné usporiadanie finančných vzťahov voči: </w:t>
      </w:r>
    </w:p>
    <w:p w:rsidR="00C25BDB" w:rsidRPr="001647ED" w:rsidRDefault="00C25BDB" w:rsidP="00C25BDB">
      <w:pPr>
        <w:numPr>
          <w:ilvl w:val="1"/>
          <w:numId w:val="1"/>
        </w:numPr>
        <w:ind w:right="47" w:hanging="281"/>
        <w:rPr>
          <w:sz w:val="26"/>
          <w:szCs w:val="26"/>
        </w:rPr>
      </w:pPr>
      <w:r w:rsidRPr="001647ED">
        <w:rPr>
          <w:sz w:val="26"/>
          <w:szCs w:val="26"/>
        </w:rPr>
        <w:t xml:space="preserve">zriadeným a založeným právnickým osobám </w:t>
      </w:r>
    </w:p>
    <w:p w:rsidR="00C25BDB" w:rsidRPr="001647ED" w:rsidRDefault="00C25BDB" w:rsidP="00C25BDB">
      <w:pPr>
        <w:numPr>
          <w:ilvl w:val="1"/>
          <w:numId w:val="1"/>
        </w:numPr>
        <w:ind w:right="47" w:hanging="281"/>
        <w:rPr>
          <w:sz w:val="26"/>
          <w:szCs w:val="26"/>
        </w:rPr>
      </w:pPr>
      <w:r w:rsidRPr="001647ED">
        <w:rPr>
          <w:sz w:val="26"/>
          <w:szCs w:val="26"/>
        </w:rPr>
        <w:t xml:space="preserve">štátnemu rozpočtu </w:t>
      </w:r>
    </w:p>
    <w:p w:rsidR="00C25BDB" w:rsidRPr="001647ED" w:rsidRDefault="00C25BDB" w:rsidP="00C25BDB">
      <w:pPr>
        <w:numPr>
          <w:ilvl w:val="1"/>
          <w:numId w:val="1"/>
        </w:numPr>
        <w:ind w:right="47" w:hanging="281"/>
        <w:rPr>
          <w:sz w:val="26"/>
          <w:szCs w:val="26"/>
        </w:rPr>
      </w:pPr>
      <w:r w:rsidRPr="001647ED">
        <w:rPr>
          <w:sz w:val="26"/>
          <w:szCs w:val="26"/>
        </w:rPr>
        <w:t xml:space="preserve">štátnym fondom </w:t>
      </w:r>
    </w:p>
    <w:p w:rsidR="00C25BDB" w:rsidRPr="001647ED" w:rsidRDefault="00C25BDB" w:rsidP="00C25BDB">
      <w:pPr>
        <w:numPr>
          <w:ilvl w:val="1"/>
          <w:numId w:val="1"/>
        </w:numPr>
        <w:ind w:right="47" w:hanging="281"/>
        <w:rPr>
          <w:sz w:val="26"/>
          <w:szCs w:val="26"/>
        </w:rPr>
      </w:pPr>
      <w:r w:rsidRPr="001647ED">
        <w:rPr>
          <w:sz w:val="26"/>
          <w:szCs w:val="26"/>
        </w:rPr>
        <w:t xml:space="preserve">rozpočtom iných obcí </w:t>
      </w:r>
    </w:p>
    <w:p w:rsidR="00C25BDB" w:rsidRDefault="00C25BDB" w:rsidP="00C25BDB">
      <w:pPr>
        <w:numPr>
          <w:ilvl w:val="1"/>
          <w:numId w:val="1"/>
        </w:numPr>
        <w:ind w:right="47" w:hanging="281"/>
        <w:rPr>
          <w:sz w:val="26"/>
          <w:szCs w:val="26"/>
        </w:rPr>
      </w:pPr>
      <w:r w:rsidRPr="001647ED">
        <w:rPr>
          <w:sz w:val="26"/>
          <w:szCs w:val="26"/>
        </w:rPr>
        <w:t xml:space="preserve">rozpočtom VÚC </w:t>
      </w:r>
    </w:p>
    <w:p w:rsidR="00C25BDB" w:rsidRPr="001647ED" w:rsidRDefault="00C25BDB" w:rsidP="00C25BDB">
      <w:pPr>
        <w:ind w:right="47"/>
        <w:rPr>
          <w:sz w:val="26"/>
          <w:szCs w:val="26"/>
        </w:rPr>
      </w:pPr>
    </w:p>
    <w:p w:rsidR="00C25BDB" w:rsidRDefault="00C25BDB">
      <w:pPr>
        <w:numPr>
          <w:ilvl w:val="0"/>
          <w:numId w:val="1"/>
        </w:numPr>
        <w:ind w:right="47" w:hanging="360"/>
        <w:rPr>
          <w:sz w:val="26"/>
          <w:szCs w:val="26"/>
        </w:rPr>
      </w:pPr>
      <w:r w:rsidRPr="003A3655">
        <w:rPr>
          <w:color w:val="000000" w:themeColor="text1"/>
          <w:sz w:val="26"/>
          <w:szCs w:val="26"/>
        </w:rPr>
        <w:t>Návrh na prijatie uznesenia</w:t>
      </w:r>
    </w:p>
    <w:p w:rsidR="00C25BDB" w:rsidRDefault="00C25BDB" w:rsidP="00C25BDB">
      <w:pPr>
        <w:ind w:right="47"/>
        <w:rPr>
          <w:sz w:val="26"/>
          <w:szCs w:val="26"/>
        </w:rPr>
      </w:pPr>
    </w:p>
    <w:p w:rsidR="00C25BDB" w:rsidRPr="001647ED" w:rsidRDefault="00C25BDB" w:rsidP="00C25BDB">
      <w:pPr>
        <w:ind w:right="47"/>
        <w:rPr>
          <w:sz w:val="26"/>
          <w:szCs w:val="26"/>
        </w:rPr>
      </w:pPr>
    </w:p>
    <w:p w:rsidR="004E3382" w:rsidRPr="003A3655" w:rsidRDefault="0050504D" w:rsidP="00C25BDB">
      <w:pPr>
        <w:spacing w:after="1" w:line="258" w:lineRule="auto"/>
        <w:ind w:left="-5" w:right="43"/>
        <w:rPr>
          <w:color w:val="000000" w:themeColor="text1"/>
          <w:sz w:val="26"/>
          <w:szCs w:val="26"/>
        </w:rPr>
      </w:pPr>
      <w:r w:rsidRPr="001647ED">
        <w:rPr>
          <w:sz w:val="26"/>
          <w:szCs w:val="26"/>
        </w:rPr>
        <w:t xml:space="preserve"> </w:t>
      </w:r>
    </w:p>
    <w:p w:rsidR="004E3382" w:rsidRDefault="004E3382" w:rsidP="004E3382">
      <w:pPr>
        <w:spacing w:after="11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A41960" w:rsidRDefault="00A41960" w:rsidP="00FB6612">
      <w:pPr>
        <w:spacing w:after="1" w:line="258" w:lineRule="auto"/>
        <w:ind w:left="-5" w:right="43"/>
        <w:rPr>
          <w:b/>
          <w:color w:val="385623" w:themeColor="accent6" w:themeShade="80"/>
          <w:sz w:val="28"/>
        </w:rPr>
      </w:pPr>
    </w:p>
    <w:p w:rsidR="00214B8A" w:rsidRDefault="00FB6612" w:rsidP="00266135">
      <w:pPr>
        <w:spacing w:after="1" w:line="258" w:lineRule="auto"/>
        <w:ind w:left="-5" w:right="43"/>
      </w:pPr>
      <w:r w:rsidRPr="00E21CB8">
        <w:rPr>
          <w:b/>
          <w:color w:val="385623" w:themeColor="accent6" w:themeShade="80"/>
          <w:sz w:val="28"/>
        </w:rPr>
        <w:lastRenderedPageBreak/>
        <w:t xml:space="preserve"> </w:t>
      </w:r>
      <w:r w:rsidR="0050504D">
        <w:t xml:space="preserve"> </w:t>
      </w:r>
    </w:p>
    <w:p w:rsidR="00214B8A" w:rsidRPr="000F10C5" w:rsidRDefault="0050504D" w:rsidP="00EE547B">
      <w:pPr>
        <w:pStyle w:val="Nadpis2"/>
        <w:spacing w:after="0" w:line="259" w:lineRule="auto"/>
        <w:ind w:left="-5"/>
        <w:jc w:val="center"/>
        <w:rPr>
          <w:color w:val="385623" w:themeColor="accent6" w:themeShade="80"/>
          <w:u w:val="single"/>
        </w:rPr>
      </w:pPr>
      <w:r w:rsidRPr="000F10C5">
        <w:rPr>
          <w:color w:val="385623" w:themeColor="accent6" w:themeShade="80"/>
          <w:sz w:val="28"/>
          <w:u w:val="single"/>
        </w:rPr>
        <w:t>1. Rozpočet obce na rok 202</w:t>
      </w:r>
      <w:r w:rsidR="001647ED" w:rsidRPr="000F10C5">
        <w:rPr>
          <w:color w:val="385623" w:themeColor="accent6" w:themeShade="80"/>
          <w:sz w:val="28"/>
          <w:u w:val="single"/>
        </w:rPr>
        <w:t>1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1647ED" w:rsidRPr="00DE3F14" w:rsidRDefault="00863EBF">
      <w:pPr>
        <w:ind w:left="-5" w:right="47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0504D" w:rsidRPr="00DE3F14">
        <w:rPr>
          <w:sz w:val="26"/>
          <w:szCs w:val="26"/>
        </w:rPr>
        <w:t>Základným nástrojom finančného hospodárenia obce bol rozpočet obce na rok 202</w:t>
      </w:r>
      <w:r w:rsidR="001647ED" w:rsidRPr="00DE3F14">
        <w:rPr>
          <w:sz w:val="26"/>
          <w:szCs w:val="26"/>
        </w:rPr>
        <w:t>1.</w:t>
      </w:r>
    </w:p>
    <w:p w:rsidR="00214B8A" w:rsidRPr="00DE3F14" w:rsidRDefault="001647ED">
      <w:pPr>
        <w:ind w:left="-5" w:right="47"/>
        <w:rPr>
          <w:sz w:val="26"/>
          <w:szCs w:val="26"/>
        </w:rPr>
      </w:pPr>
      <w:r w:rsidRPr="00DE3F14">
        <w:rPr>
          <w:sz w:val="26"/>
          <w:szCs w:val="26"/>
        </w:rPr>
        <w:t>O</w:t>
      </w:r>
      <w:r w:rsidR="0050504D" w:rsidRPr="00DE3F14">
        <w:rPr>
          <w:sz w:val="26"/>
          <w:szCs w:val="26"/>
        </w:rPr>
        <w:t xml:space="preserve">bec zostavila rozpočet podľa ustanovenia § 10 odsek 7) zákona č.583/2004 </w:t>
      </w:r>
      <w:proofErr w:type="spellStart"/>
      <w:r w:rsidR="0050504D" w:rsidRPr="00DE3F14">
        <w:rPr>
          <w:sz w:val="26"/>
          <w:szCs w:val="26"/>
        </w:rPr>
        <w:t>Z.z</w:t>
      </w:r>
      <w:proofErr w:type="spellEnd"/>
      <w:r w:rsidR="0050504D" w:rsidRPr="00DE3F14">
        <w:rPr>
          <w:sz w:val="26"/>
          <w:szCs w:val="26"/>
        </w:rPr>
        <w:t>. o rozpočtových pravidlách územnej samosprávy a o zmene a doplnení niektorých zákonov v znení neskorších predpisov. Rozpočet obce na rok 202</w:t>
      </w:r>
      <w:r w:rsidRPr="00DE3F14">
        <w:rPr>
          <w:sz w:val="26"/>
          <w:szCs w:val="26"/>
        </w:rPr>
        <w:t>1</w:t>
      </w:r>
      <w:r w:rsidR="0050504D" w:rsidRPr="00DE3F14">
        <w:rPr>
          <w:sz w:val="26"/>
          <w:szCs w:val="26"/>
        </w:rPr>
        <w:t xml:space="preserve"> bol zostavený ako prebytkový.</w:t>
      </w:r>
      <w:r w:rsidR="0050504D" w:rsidRPr="00DE3F14">
        <w:rPr>
          <w:color w:val="FF0000"/>
          <w:sz w:val="26"/>
          <w:szCs w:val="26"/>
        </w:rPr>
        <w:t xml:space="preserve"> </w:t>
      </w:r>
      <w:r w:rsidR="0050504D" w:rsidRPr="00DE3F14">
        <w:rPr>
          <w:sz w:val="26"/>
          <w:szCs w:val="26"/>
        </w:rPr>
        <w:t>Bežný rozpočet bol zostaven</w:t>
      </w:r>
      <w:r w:rsidRPr="00DE3F14">
        <w:rPr>
          <w:sz w:val="26"/>
          <w:szCs w:val="26"/>
        </w:rPr>
        <w:t>ý ako prebytkový.</w:t>
      </w:r>
      <w:r w:rsidR="005F4697">
        <w:rPr>
          <w:sz w:val="26"/>
          <w:szCs w:val="26"/>
        </w:rPr>
        <w:t xml:space="preserve"> Kapitálový rozpočet bol zostavený ako vyrovnaný, finančný rozpočet ako prebytkový. </w:t>
      </w:r>
    </w:p>
    <w:p w:rsidR="00214B8A" w:rsidRPr="00DE3F14" w:rsidRDefault="0050504D">
      <w:pPr>
        <w:spacing w:after="18" w:line="259" w:lineRule="auto"/>
        <w:ind w:left="0" w:firstLine="0"/>
        <w:jc w:val="left"/>
        <w:rPr>
          <w:sz w:val="26"/>
          <w:szCs w:val="26"/>
        </w:rPr>
      </w:pPr>
      <w:r w:rsidRPr="00DE3F14">
        <w:rPr>
          <w:sz w:val="26"/>
          <w:szCs w:val="26"/>
        </w:rPr>
        <w:t xml:space="preserve"> </w:t>
      </w:r>
    </w:p>
    <w:p w:rsidR="00214B8A" w:rsidRPr="00DE3F14" w:rsidRDefault="00887611">
      <w:pPr>
        <w:ind w:left="-5" w:right="47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0504D" w:rsidRPr="00DE3F14">
        <w:rPr>
          <w:sz w:val="26"/>
          <w:szCs w:val="26"/>
        </w:rPr>
        <w:t>Hospodárenie obce sa riadilo podľa schváleného rozpočtu na rok 202</w:t>
      </w:r>
      <w:r w:rsidR="001647ED" w:rsidRPr="00DE3F14">
        <w:rPr>
          <w:sz w:val="26"/>
          <w:szCs w:val="26"/>
        </w:rPr>
        <w:t>1</w:t>
      </w:r>
      <w:r w:rsidR="0050504D" w:rsidRPr="00DE3F14">
        <w:rPr>
          <w:sz w:val="26"/>
          <w:szCs w:val="26"/>
        </w:rPr>
        <w:t xml:space="preserve">.  </w:t>
      </w:r>
    </w:p>
    <w:p w:rsidR="00DE3F14" w:rsidRDefault="001647ED" w:rsidP="00B67293">
      <w:pPr>
        <w:ind w:left="-5" w:right="47"/>
        <w:rPr>
          <w:sz w:val="26"/>
          <w:szCs w:val="26"/>
        </w:rPr>
      </w:pPr>
      <w:r w:rsidRPr="00DE3F14">
        <w:rPr>
          <w:sz w:val="26"/>
          <w:szCs w:val="26"/>
        </w:rPr>
        <w:t>Rozpočet obce</w:t>
      </w:r>
      <w:r w:rsidR="0050504D" w:rsidRPr="00DE3F14">
        <w:rPr>
          <w:sz w:val="26"/>
          <w:szCs w:val="26"/>
        </w:rPr>
        <w:t xml:space="preserve"> na rok 202</w:t>
      </w:r>
      <w:r w:rsidRPr="00DE3F14">
        <w:rPr>
          <w:sz w:val="26"/>
          <w:szCs w:val="26"/>
        </w:rPr>
        <w:t>1</w:t>
      </w:r>
      <w:r w:rsidR="0050504D" w:rsidRPr="00DE3F14">
        <w:rPr>
          <w:sz w:val="26"/>
          <w:szCs w:val="26"/>
        </w:rPr>
        <w:t xml:space="preserve"> bol schválený </w:t>
      </w:r>
      <w:r w:rsidRPr="00DE3F14">
        <w:rPr>
          <w:sz w:val="26"/>
          <w:szCs w:val="26"/>
        </w:rPr>
        <w:t>O</w:t>
      </w:r>
      <w:r w:rsidR="0050504D" w:rsidRPr="00DE3F14">
        <w:rPr>
          <w:sz w:val="26"/>
          <w:szCs w:val="26"/>
        </w:rPr>
        <w:t>becným zastupiteľstvom</w:t>
      </w:r>
      <w:r w:rsidR="00B67293" w:rsidRPr="00DE3F14">
        <w:rPr>
          <w:sz w:val="26"/>
          <w:szCs w:val="26"/>
        </w:rPr>
        <w:t xml:space="preserve"> v</w:t>
      </w:r>
      <w:r w:rsidR="00DE3F14">
        <w:rPr>
          <w:sz w:val="26"/>
          <w:szCs w:val="26"/>
        </w:rPr>
        <w:t> </w:t>
      </w:r>
      <w:r w:rsidR="00B67293" w:rsidRPr="00DE3F14">
        <w:rPr>
          <w:sz w:val="26"/>
          <w:szCs w:val="26"/>
        </w:rPr>
        <w:t>Siladiciach</w:t>
      </w:r>
    </w:p>
    <w:p w:rsidR="00B67293" w:rsidRPr="00DE3F14" w:rsidRDefault="0050504D" w:rsidP="00B67293">
      <w:pPr>
        <w:ind w:left="-5" w:right="47"/>
        <w:rPr>
          <w:sz w:val="26"/>
          <w:szCs w:val="26"/>
        </w:rPr>
      </w:pPr>
      <w:r w:rsidRPr="00DE3F14">
        <w:rPr>
          <w:sz w:val="26"/>
          <w:szCs w:val="26"/>
        </w:rPr>
        <w:t>dňa</w:t>
      </w:r>
      <w:r w:rsidR="00B67293" w:rsidRPr="00DE3F14">
        <w:rPr>
          <w:sz w:val="26"/>
          <w:szCs w:val="26"/>
        </w:rPr>
        <w:t xml:space="preserve"> 14.12.2020 Uznesením č. 25/2020</w:t>
      </w:r>
      <w:r w:rsidR="00DE3F14">
        <w:rPr>
          <w:sz w:val="26"/>
          <w:szCs w:val="26"/>
        </w:rPr>
        <w:t>.</w:t>
      </w:r>
      <w:r w:rsidR="00B67293" w:rsidRPr="00DE3F14">
        <w:rPr>
          <w:sz w:val="26"/>
          <w:szCs w:val="26"/>
        </w:rPr>
        <w:t xml:space="preserve">    </w:t>
      </w:r>
    </w:p>
    <w:p w:rsidR="00214B8A" w:rsidRDefault="00B67293" w:rsidP="00B67293">
      <w:pPr>
        <w:ind w:left="-5" w:right="47"/>
      </w:pPr>
      <w:r>
        <w:t xml:space="preserve">  </w:t>
      </w:r>
      <w:r w:rsidR="0050504D">
        <w:t xml:space="preserve"> </w:t>
      </w:r>
    </w:p>
    <w:p w:rsidR="00214B8A" w:rsidRPr="00B67293" w:rsidRDefault="0050504D">
      <w:pPr>
        <w:ind w:left="-5" w:right="47"/>
        <w:rPr>
          <w:sz w:val="26"/>
          <w:szCs w:val="26"/>
        </w:rPr>
      </w:pPr>
      <w:r w:rsidRPr="00B67293">
        <w:rPr>
          <w:sz w:val="26"/>
          <w:szCs w:val="26"/>
        </w:rPr>
        <w:t>Zmeny rozpočtu</w:t>
      </w:r>
      <w:r w:rsidR="005F4697">
        <w:rPr>
          <w:sz w:val="26"/>
          <w:szCs w:val="26"/>
        </w:rPr>
        <w:t xml:space="preserve"> obce Siladice</w:t>
      </w:r>
      <w:r w:rsidRPr="00B67293">
        <w:rPr>
          <w:sz w:val="26"/>
          <w:szCs w:val="26"/>
        </w:rPr>
        <w:t xml:space="preserve">: </w:t>
      </w:r>
    </w:p>
    <w:p w:rsidR="00214B8A" w:rsidRDefault="0050504D">
      <w:pPr>
        <w:spacing w:after="22" w:line="259" w:lineRule="auto"/>
        <w:ind w:left="0" w:firstLine="0"/>
        <w:jc w:val="left"/>
      </w:pPr>
      <w:r>
        <w:t xml:space="preserve">  </w:t>
      </w:r>
    </w:p>
    <w:p w:rsidR="00214B8A" w:rsidRDefault="0050504D" w:rsidP="00887611">
      <w:pPr>
        <w:pStyle w:val="Odsekzoznamu"/>
        <w:numPr>
          <w:ilvl w:val="0"/>
          <w:numId w:val="26"/>
        </w:numPr>
        <w:ind w:right="47"/>
      </w:pPr>
      <w:r>
        <w:t xml:space="preserve">Prvá zmena rozpočtu bola vykonaná </w:t>
      </w:r>
      <w:r w:rsidR="00C902CF">
        <w:t>R</w:t>
      </w:r>
      <w:r>
        <w:t>ozpočtovým opatrením č. 1</w:t>
      </w:r>
      <w:r w:rsidR="005F4697">
        <w:t>/2021</w:t>
      </w:r>
      <w:r>
        <w:t xml:space="preserve"> schválená OZ dňa </w:t>
      </w:r>
      <w:r w:rsidR="005F4697">
        <w:t xml:space="preserve">22.09.2021 </w:t>
      </w:r>
      <w:r>
        <w:t xml:space="preserve"> </w:t>
      </w:r>
      <w:r w:rsidR="005F4697">
        <w:t>U</w:t>
      </w:r>
      <w:r>
        <w:t xml:space="preserve">znesením č. </w:t>
      </w:r>
      <w:r w:rsidR="005F4697">
        <w:t>13/2021</w:t>
      </w:r>
      <w:r>
        <w:t xml:space="preserve"> </w:t>
      </w:r>
    </w:p>
    <w:p w:rsidR="005F4697" w:rsidRDefault="0050504D" w:rsidP="00887611">
      <w:pPr>
        <w:pStyle w:val="Odsekzoznamu"/>
        <w:numPr>
          <w:ilvl w:val="0"/>
          <w:numId w:val="26"/>
        </w:numPr>
        <w:ind w:right="47"/>
      </w:pPr>
      <w:r>
        <w:t>Druhá zmena rozpočtu bola vykonaná rozpočtovým opatrením č. 2</w:t>
      </w:r>
      <w:r w:rsidR="005F4697">
        <w:t>/2021</w:t>
      </w:r>
      <w:r>
        <w:t xml:space="preserve"> schválená OZ dňa </w:t>
      </w:r>
      <w:r w:rsidR="005F4697">
        <w:t>15.12.2021</w:t>
      </w:r>
      <w:r>
        <w:t xml:space="preserve"> </w:t>
      </w:r>
      <w:r w:rsidR="005F4697">
        <w:t>U</w:t>
      </w:r>
      <w:r>
        <w:t xml:space="preserve">znesením č. </w:t>
      </w:r>
      <w:r w:rsidR="005F4697">
        <w:t>21/2021</w:t>
      </w:r>
      <w:r>
        <w:t xml:space="preserve"> </w:t>
      </w:r>
    </w:p>
    <w:p w:rsidR="00214B8A" w:rsidRDefault="0050504D" w:rsidP="00887611">
      <w:pPr>
        <w:pStyle w:val="Odsekzoznamu"/>
        <w:numPr>
          <w:ilvl w:val="0"/>
          <w:numId w:val="26"/>
        </w:numPr>
        <w:ind w:right="47"/>
      </w:pPr>
      <w:r>
        <w:t>Tretia zmena rozpočtu bola vykonaná rozpočtovým opatrením č. 3</w:t>
      </w:r>
      <w:r w:rsidR="005F4697">
        <w:t>/2021</w:t>
      </w:r>
      <w:r>
        <w:t xml:space="preserve"> schválená OZ dňa </w:t>
      </w:r>
      <w:r w:rsidR="005F4697">
        <w:t>15.12.2021 Uznesením č. 21/2021</w:t>
      </w:r>
    </w:p>
    <w:p w:rsidR="00214B8A" w:rsidRDefault="00214B8A">
      <w:pPr>
        <w:spacing w:after="0" w:line="259" w:lineRule="auto"/>
        <w:ind w:left="0" w:firstLine="0"/>
        <w:jc w:val="left"/>
      </w:pPr>
    </w:p>
    <w:p w:rsidR="00214B8A" w:rsidRDefault="0050504D">
      <w:pPr>
        <w:spacing w:after="0" w:line="259" w:lineRule="auto"/>
        <w:ind w:left="0" w:firstLine="0"/>
        <w:jc w:val="left"/>
      </w:pPr>
      <w:r>
        <w:t xml:space="preserve"> </w:t>
      </w:r>
    </w:p>
    <w:p w:rsidR="00214B8A" w:rsidRPr="001B28CB" w:rsidRDefault="0050504D">
      <w:pPr>
        <w:spacing w:after="0" w:line="259" w:lineRule="auto"/>
        <w:ind w:left="0" w:right="62" w:firstLine="0"/>
        <w:jc w:val="center"/>
        <w:rPr>
          <w:sz w:val="28"/>
          <w:szCs w:val="28"/>
        </w:rPr>
      </w:pPr>
      <w:r w:rsidRPr="001B28CB">
        <w:rPr>
          <w:b/>
          <w:sz w:val="28"/>
          <w:szCs w:val="28"/>
        </w:rPr>
        <w:t>Rozpočet obce k 31.12.202</w:t>
      </w:r>
      <w:r w:rsidR="001647ED" w:rsidRPr="001B28CB">
        <w:rPr>
          <w:b/>
          <w:sz w:val="28"/>
          <w:szCs w:val="28"/>
        </w:rPr>
        <w:t>1</w:t>
      </w:r>
      <w:r w:rsidRPr="001B28CB">
        <w:rPr>
          <w:b/>
          <w:sz w:val="28"/>
          <w:szCs w:val="28"/>
        </w:rPr>
        <w:t xml:space="preserve">  </w:t>
      </w:r>
    </w:p>
    <w:p w:rsidR="00214B8A" w:rsidRDefault="0050504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40" w:type="dxa"/>
        <w:tblInd w:w="-141" w:type="dxa"/>
        <w:tblCellMar>
          <w:top w:w="14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4648"/>
        <w:gridCol w:w="1697"/>
        <w:gridCol w:w="1740"/>
        <w:gridCol w:w="1555"/>
      </w:tblGrid>
      <w:tr w:rsidR="00214B8A" w:rsidTr="00656271">
        <w:trPr>
          <w:trHeight w:val="111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214B8A" w:rsidRDefault="005050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214B8A" w:rsidRPr="00656271" w:rsidRDefault="0050504D">
            <w:pPr>
              <w:spacing w:after="22" w:line="259" w:lineRule="auto"/>
              <w:ind w:left="18" w:firstLine="0"/>
              <w:jc w:val="center"/>
              <w:rPr>
                <w:sz w:val="26"/>
                <w:szCs w:val="26"/>
              </w:rPr>
            </w:pPr>
            <w:r w:rsidRPr="00656271">
              <w:rPr>
                <w:b/>
                <w:sz w:val="26"/>
                <w:szCs w:val="26"/>
              </w:rPr>
              <w:t xml:space="preserve"> </w:t>
            </w:r>
          </w:p>
          <w:p w:rsidR="00214B8A" w:rsidRPr="00656271" w:rsidRDefault="0050504D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656271">
              <w:rPr>
                <w:b/>
                <w:sz w:val="26"/>
                <w:szCs w:val="26"/>
              </w:rPr>
              <w:t xml:space="preserve">Schválený  rozpočet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656271" w:rsidRPr="00656271" w:rsidRDefault="00656271" w:rsidP="00656271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</w:p>
          <w:p w:rsidR="00214B8A" w:rsidRPr="00656271" w:rsidRDefault="00656271" w:rsidP="00656271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656271">
              <w:rPr>
                <w:b/>
                <w:sz w:val="26"/>
                <w:szCs w:val="26"/>
              </w:rPr>
              <w:t>Rozpočet po zmenách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214B8A" w:rsidRPr="00656271" w:rsidRDefault="0050504D" w:rsidP="00863EBF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656271">
              <w:rPr>
                <w:b/>
                <w:sz w:val="26"/>
                <w:szCs w:val="26"/>
              </w:rPr>
              <w:t xml:space="preserve">Plnenie rozpočtu </w:t>
            </w:r>
            <w:r w:rsidR="00863EBF">
              <w:rPr>
                <w:b/>
                <w:sz w:val="26"/>
                <w:szCs w:val="26"/>
              </w:rPr>
              <w:t>k 31.12.2021</w:t>
            </w:r>
          </w:p>
        </w:tc>
      </w:tr>
      <w:tr w:rsidR="00214B8A" w:rsidTr="00F9549F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656271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656271">
              <w:rPr>
                <w:b/>
                <w:sz w:val="26"/>
                <w:szCs w:val="26"/>
              </w:rPr>
              <w:t xml:space="preserve">Príjmy celkom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DE3F14" w:rsidRDefault="00656271">
            <w:pPr>
              <w:spacing w:after="0" w:line="259" w:lineRule="auto"/>
              <w:ind w:left="0" w:right="40" w:firstLine="0"/>
              <w:jc w:val="center"/>
              <w:rPr>
                <w:sz w:val="26"/>
                <w:szCs w:val="26"/>
              </w:rPr>
            </w:pPr>
            <w:r w:rsidRPr="00DE3F14">
              <w:rPr>
                <w:rFonts w:eastAsia="Arial"/>
                <w:b/>
                <w:sz w:val="26"/>
                <w:szCs w:val="26"/>
              </w:rPr>
              <w:t>329 858,40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DE3F14" w:rsidRDefault="00656271">
            <w:pPr>
              <w:spacing w:after="0" w:line="259" w:lineRule="auto"/>
              <w:ind w:left="0" w:right="39" w:firstLine="0"/>
              <w:jc w:val="center"/>
              <w:rPr>
                <w:sz w:val="26"/>
                <w:szCs w:val="26"/>
              </w:rPr>
            </w:pPr>
            <w:r w:rsidRPr="00DE3F14">
              <w:rPr>
                <w:rFonts w:eastAsia="Arial"/>
                <w:b/>
                <w:sz w:val="26"/>
                <w:szCs w:val="26"/>
              </w:rPr>
              <w:t>371 525,86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DE3F14" w:rsidRDefault="00656271">
            <w:pPr>
              <w:spacing w:after="0" w:line="259" w:lineRule="auto"/>
              <w:ind w:left="20" w:firstLine="0"/>
              <w:jc w:val="left"/>
              <w:rPr>
                <w:sz w:val="26"/>
                <w:szCs w:val="26"/>
              </w:rPr>
            </w:pPr>
            <w:r w:rsidRPr="00DE3F14">
              <w:rPr>
                <w:rFonts w:eastAsia="Arial"/>
                <w:b/>
                <w:sz w:val="26"/>
                <w:szCs w:val="26"/>
              </w:rPr>
              <w:t>369 075,53</w:t>
            </w:r>
          </w:p>
        </w:tc>
      </w:tr>
      <w:tr w:rsidR="00214B8A" w:rsidTr="00656271">
        <w:trPr>
          <w:trHeight w:val="28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656271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656271">
              <w:rPr>
                <w:sz w:val="26"/>
                <w:szCs w:val="26"/>
              </w:rPr>
              <w:t xml:space="preserve">z toho 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656271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656271">
              <w:rPr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656271" w:rsidRDefault="0050504D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 w:rsidRPr="00656271">
              <w:rPr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656271" w:rsidRDefault="0050504D">
            <w:pPr>
              <w:spacing w:after="0" w:line="259" w:lineRule="auto"/>
              <w:ind w:left="1" w:firstLine="0"/>
              <w:jc w:val="left"/>
              <w:rPr>
                <w:sz w:val="26"/>
                <w:szCs w:val="26"/>
              </w:rPr>
            </w:pPr>
            <w:r w:rsidRPr="00656271">
              <w:rPr>
                <w:b/>
                <w:color w:val="FF0000"/>
                <w:sz w:val="26"/>
                <w:szCs w:val="26"/>
              </w:rPr>
              <w:t xml:space="preserve"> </w:t>
            </w:r>
          </w:p>
        </w:tc>
      </w:tr>
      <w:tr w:rsidR="00214B8A" w:rsidTr="00656271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656271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656271">
              <w:rPr>
                <w:sz w:val="26"/>
                <w:szCs w:val="26"/>
              </w:rPr>
              <w:t xml:space="preserve">Bežné príjmy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656271" w:rsidRDefault="00656271">
            <w:pPr>
              <w:spacing w:after="0" w:line="259" w:lineRule="auto"/>
              <w:ind w:left="0" w:right="40" w:firstLine="0"/>
              <w:jc w:val="center"/>
              <w:rPr>
                <w:sz w:val="26"/>
                <w:szCs w:val="26"/>
              </w:rPr>
            </w:pPr>
            <w:r w:rsidRPr="00656271">
              <w:rPr>
                <w:rFonts w:eastAsia="Arial"/>
                <w:sz w:val="26"/>
                <w:szCs w:val="26"/>
              </w:rPr>
              <w:t>294 640,00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656271" w:rsidRDefault="0050504D">
            <w:pPr>
              <w:spacing w:after="0" w:line="259" w:lineRule="auto"/>
              <w:ind w:left="0" w:right="41" w:firstLine="0"/>
              <w:jc w:val="center"/>
              <w:rPr>
                <w:sz w:val="26"/>
                <w:szCs w:val="26"/>
              </w:rPr>
            </w:pPr>
            <w:r w:rsidRPr="00656271">
              <w:rPr>
                <w:sz w:val="26"/>
                <w:szCs w:val="26"/>
              </w:rPr>
              <w:t xml:space="preserve"> </w:t>
            </w:r>
            <w:r w:rsidR="00656271" w:rsidRPr="00656271">
              <w:rPr>
                <w:rFonts w:eastAsia="Arial"/>
                <w:sz w:val="26"/>
                <w:szCs w:val="26"/>
              </w:rPr>
              <w:t>336 307,46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656271" w:rsidRDefault="00656271">
            <w:pPr>
              <w:spacing w:after="0" w:line="259" w:lineRule="auto"/>
              <w:ind w:left="20" w:firstLine="0"/>
              <w:jc w:val="left"/>
              <w:rPr>
                <w:sz w:val="26"/>
                <w:szCs w:val="26"/>
              </w:rPr>
            </w:pPr>
            <w:r w:rsidRPr="00656271">
              <w:rPr>
                <w:rFonts w:eastAsia="Arial"/>
                <w:sz w:val="26"/>
                <w:szCs w:val="26"/>
              </w:rPr>
              <w:t>333 857,13</w:t>
            </w:r>
          </w:p>
        </w:tc>
      </w:tr>
      <w:tr w:rsidR="00214B8A" w:rsidRPr="00DE3F14" w:rsidTr="00656271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 xml:space="preserve">Kapitálové príjmy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656271" w:rsidP="00656271">
            <w:pPr>
              <w:spacing w:after="0" w:line="259" w:lineRule="auto"/>
              <w:ind w:left="0" w:right="40" w:firstLine="0"/>
              <w:jc w:val="center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656271" w:rsidP="00656271">
            <w:pPr>
              <w:spacing w:after="0" w:line="259" w:lineRule="auto"/>
              <w:ind w:left="1" w:firstLine="0"/>
              <w:jc w:val="center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656271" w:rsidP="00656271">
            <w:pPr>
              <w:spacing w:after="0" w:line="259" w:lineRule="auto"/>
              <w:ind w:left="20" w:firstLine="0"/>
              <w:jc w:val="center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>0</w:t>
            </w:r>
          </w:p>
        </w:tc>
      </w:tr>
      <w:tr w:rsidR="00214B8A" w:rsidRPr="00DE3F14" w:rsidTr="00656271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50504D" w:rsidP="00863EBF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 xml:space="preserve">Finančné </w:t>
            </w:r>
            <w:r w:rsidR="00863EBF">
              <w:rPr>
                <w:sz w:val="26"/>
                <w:szCs w:val="26"/>
              </w:rPr>
              <w:t>príjmy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50504D">
            <w:pPr>
              <w:spacing w:after="0" w:line="259" w:lineRule="auto"/>
              <w:ind w:left="0" w:right="40" w:firstLine="0"/>
              <w:jc w:val="center"/>
              <w:rPr>
                <w:sz w:val="26"/>
                <w:szCs w:val="26"/>
              </w:rPr>
            </w:pPr>
            <w:r w:rsidRPr="00DE3F14">
              <w:rPr>
                <w:color w:val="FF0000"/>
                <w:sz w:val="26"/>
                <w:szCs w:val="26"/>
              </w:rPr>
              <w:t xml:space="preserve">   </w:t>
            </w:r>
            <w:r w:rsidR="00656271" w:rsidRPr="00DE3F14">
              <w:rPr>
                <w:rFonts w:eastAsia="Arial"/>
                <w:sz w:val="26"/>
                <w:szCs w:val="26"/>
              </w:rPr>
              <w:t>35 218,40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50504D">
            <w:pPr>
              <w:spacing w:after="0" w:line="259" w:lineRule="auto"/>
              <w:ind w:left="0" w:right="39" w:firstLine="0"/>
              <w:jc w:val="center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 xml:space="preserve">   </w:t>
            </w:r>
            <w:r w:rsidR="00656271" w:rsidRPr="00DE3F14">
              <w:rPr>
                <w:rFonts w:eastAsia="Arial"/>
                <w:sz w:val="26"/>
                <w:szCs w:val="26"/>
              </w:rPr>
              <w:t>35 218,40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656271">
            <w:pPr>
              <w:spacing w:after="0" w:line="259" w:lineRule="auto"/>
              <w:ind w:left="52" w:firstLine="0"/>
              <w:jc w:val="left"/>
              <w:rPr>
                <w:sz w:val="26"/>
                <w:szCs w:val="26"/>
              </w:rPr>
            </w:pPr>
            <w:r w:rsidRPr="00DE3F14">
              <w:rPr>
                <w:rFonts w:eastAsia="Arial"/>
                <w:sz w:val="26"/>
                <w:szCs w:val="26"/>
              </w:rPr>
              <w:t>35 218,40</w:t>
            </w:r>
          </w:p>
        </w:tc>
      </w:tr>
      <w:tr w:rsidR="00214B8A" w:rsidRPr="00DE3F14" w:rsidTr="00F9549F">
        <w:trPr>
          <w:trHeight w:val="2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DE3F14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DE3F14">
              <w:rPr>
                <w:b/>
                <w:sz w:val="26"/>
                <w:szCs w:val="26"/>
              </w:rPr>
              <w:t xml:space="preserve">Výdavky celkom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DE3F14" w:rsidRDefault="00F9549F">
            <w:pPr>
              <w:spacing w:after="0" w:line="259" w:lineRule="auto"/>
              <w:ind w:left="0" w:right="40" w:firstLine="0"/>
              <w:jc w:val="center"/>
              <w:rPr>
                <w:sz w:val="26"/>
                <w:szCs w:val="26"/>
              </w:rPr>
            </w:pPr>
            <w:r w:rsidRPr="00DE3F14">
              <w:rPr>
                <w:rFonts w:eastAsia="Arial"/>
                <w:b/>
                <w:sz w:val="26"/>
                <w:szCs w:val="26"/>
              </w:rPr>
              <w:t>293 550,00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DE3F14" w:rsidRDefault="00F9549F">
            <w:pPr>
              <w:spacing w:after="0" w:line="259" w:lineRule="auto"/>
              <w:ind w:left="0" w:right="39" w:firstLine="0"/>
              <w:jc w:val="center"/>
              <w:rPr>
                <w:sz w:val="26"/>
                <w:szCs w:val="26"/>
              </w:rPr>
            </w:pPr>
            <w:r w:rsidRPr="00DE3F14">
              <w:rPr>
                <w:rFonts w:eastAsia="Arial"/>
                <w:b/>
                <w:sz w:val="26"/>
                <w:szCs w:val="26"/>
              </w:rPr>
              <w:t>336 248,17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DE3F14" w:rsidRDefault="00F9549F">
            <w:pPr>
              <w:spacing w:after="0" w:line="259" w:lineRule="auto"/>
              <w:ind w:left="20" w:firstLine="0"/>
              <w:jc w:val="left"/>
              <w:rPr>
                <w:sz w:val="26"/>
                <w:szCs w:val="26"/>
              </w:rPr>
            </w:pPr>
            <w:r w:rsidRPr="00DE3F14">
              <w:rPr>
                <w:rFonts w:eastAsia="Arial"/>
                <w:b/>
                <w:sz w:val="26"/>
                <w:szCs w:val="26"/>
              </w:rPr>
              <w:t>336 580,00</w:t>
            </w:r>
          </w:p>
        </w:tc>
      </w:tr>
      <w:tr w:rsidR="00214B8A" w:rsidRPr="00DE3F14" w:rsidTr="00656271">
        <w:trPr>
          <w:trHeight w:val="28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 xml:space="preserve">z toho 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50504D">
            <w:pPr>
              <w:spacing w:after="0" w:line="259" w:lineRule="auto"/>
              <w:ind w:left="18" w:firstLine="0"/>
              <w:jc w:val="center"/>
              <w:rPr>
                <w:sz w:val="26"/>
                <w:szCs w:val="26"/>
              </w:rPr>
            </w:pPr>
            <w:r w:rsidRPr="00DE3F14">
              <w:rPr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50504D">
            <w:pPr>
              <w:spacing w:after="0" w:line="259" w:lineRule="auto"/>
              <w:ind w:left="19" w:firstLine="0"/>
              <w:jc w:val="center"/>
              <w:rPr>
                <w:sz w:val="26"/>
                <w:szCs w:val="26"/>
              </w:rPr>
            </w:pPr>
            <w:r w:rsidRPr="00DE3F14">
              <w:rPr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50504D">
            <w:pPr>
              <w:spacing w:after="0" w:line="259" w:lineRule="auto"/>
              <w:ind w:left="23" w:firstLine="0"/>
              <w:jc w:val="center"/>
              <w:rPr>
                <w:sz w:val="26"/>
                <w:szCs w:val="26"/>
              </w:rPr>
            </w:pPr>
            <w:r w:rsidRPr="00DE3F14">
              <w:rPr>
                <w:b/>
                <w:color w:val="FF0000"/>
                <w:sz w:val="26"/>
                <w:szCs w:val="26"/>
              </w:rPr>
              <w:t xml:space="preserve"> </w:t>
            </w:r>
          </w:p>
        </w:tc>
      </w:tr>
      <w:tr w:rsidR="00214B8A" w:rsidRPr="00DE3F14" w:rsidTr="00656271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 xml:space="preserve">Bežné výdavky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9F" w:rsidRPr="00DE3F14" w:rsidRDefault="0050504D" w:rsidP="00F9549F">
            <w:pPr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 xml:space="preserve"> </w:t>
            </w:r>
            <w:r w:rsidR="00F9549F" w:rsidRPr="00DE3F14">
              <w:rPr>
                <w:rFonts w:eastAsia="Arial"/>
                <w:sz w:val="26"/>
                <w:szCs w:val="26"/>
              </w:rPr>
              <w:t>293 550,00</w:t>
            </w:r>
          </w:p>
          <w:p w:rsidR="00214B8A" w:rsidRPr="00DE3F14" w:rsidRDefault="00214B8A">
            <w:pPr>
              <w:spacing w:after="0" w:line="259" w:lineRule="auto"/>
              <w:ind w:left="0" w:right="4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9F" w:rsidRPr="00DE3F14" w:rsidRDefault="00F9549F" w:rsidP="00F9549F">
            <w:pPr>
              <w:rPr>
                <w:sz w:val="26"/>
                <w:szCs w:val="26"/>
              </w:rPr>
            </w:pPr>
            <w:r w:rsidRPr="00DE3F14">
              <w:rPr>
                <w:rFonts w:eastAsia="Arial"/>
                <w:sz w:val="26"/>
                <w:szCs w:val="26"/>
              </w:rPr>
              <w:t>328 673,35</w:t>
            </w:r>
          </w:p>
          <w:p w:rsidR="00214B8A" w:rsidRPr="00DE3F14" w:rsidRDefault="00214B8A">
            <w:pPr>
              <w:spacing w:after="0" w:line="259" w:lineRule="auto"/>
              <w:ind w:left="0" w:right="39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9F" w:rsidRPr="00DE3F14" w:rsidRDefault="00F9549F" w:rsidP="00F9549F">
            <w:pPr>
              <w:rPr>
                <w:sz w:val="26"/>
                <w:szCs w:val="26"/>
              </w:rPr>
            </w:pPr>
            <w:r w:rsidRPr="00DE3F14">
              <w:rPr>
                <w:rFonts w:eastAsia="Arial"/>
                <w:sz w:val="26"/>
                <w:szCs w:val="26"/>
              </w:rPr>
              <w:t>329 005,18</w:t>
            </w:r>
          </w:p>
          <w:p w:rsidR="00214B8A" w:rsidRPr="00DE3F14" w:rsidRDefault="00214B8A">
            <w:pPr>
              <w:spacing w:after="0" w:line="259" w:lineRule="auto"/>
              <w:ind w:left="0" w:right="37" w:firstLine="0"/>
              <w:jc w:val="center"/>
              <w:rPr>
                <w:sz w:val="26"/>
                <w:szCs w:val="26"/>
              </w:rPr>
            </w:pPr>
          </w:p>
        </w:tc>
      </w:tr>
      <w:tr w:rsidR="00214B8A" w:rsidRPr="00DE3F14" w:rsidTr="00656271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 xml:space="preserve">Kapitálové výdavky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F9549F" w:rsidP="00FD355B">
            <w:pPr>
              <w:spacing w:after="0" w:line="259" w:lineRule="auto"/>
              <w:ind w:left="0" w:right="40" w:firstLine="0"/>
              <w:jc w:val="center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F9549F" w:rsidP="00FD355B">
            <w:pPr>
              <w:spacing w:after="0" w:line="259" w:lineRule="auto"/>
              <w:ind w:left="0" w:right="39" w:firstLine="0"/>
              <w:jc w:val="center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>3614,82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F9549F" w:rsidP="00FD355B">
            <w:pPr>
              <w:spacing w:after="0" w:line="259" w:lineRule="auto"/>
              <w:ind w:left="0" w:right="37" w:firstLine="0"/>
              <w:jc w:val="center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>3614,82</w:t>
            </w:r>
          </w:p>
        </w:tc>
      </w:tr>
      <w:tr w:rsidR="00214B8A" w:rsidRPr="00DE3F14" w:rsidTr="00656271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 xml:space="preserve">Finančné výdavky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F9549F" w:rsidP="00FD355B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F9549F" w:rsidP="00FD355B">
            <w:pPr>
              <w:spacing w:after="0" w:line="259" w:lineRule="auto"/>
              <w:ind w:left="0" w:right="39" w:firstLine="0"/>
              <w:jc w:val="center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>3960,00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DE3F14" w:rsidRDefault="00F9549F" w:rsidP="00FD355B">
            <w:pPr>
              <w:spacing w:after="0" w:line="259" w:lineRule="auto"/>
              <w:ind w:left="0" w:right="37" w:firstLine="0"/>
              <w:jc w:val="center"/>
              <w:rPr>
                <w:sz w:val="26"/>
                <w:szCs w:val="26"/>
              </w:rPr>
            </w:pPr>
            <w:r w:rsidRPr="00DE3F14">
              <w:rPr>
                <w:sz w:val="26"/>
                <w:szCs w:val="26"/>
              </w:rPr>
              <w:t>3960,00</w:t>
            </w:r>
          </w:p>
        </w:tc>
      </w:tr>
      <w:tr w:rsidR="00214B8A" w:rsidRPr="00DE3F14" w:rsidTr="00F9549F">
        <w:trPr>
          <w:trHeight w:val="2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DE3F14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DE3F14">
              <w:rPr>
                <w:b/>
                <w:sz w:val="26"/>
                <w:szCs w:val="26"/>
              </w:rPr>
              <w:t xml:space="preserve">Rozpočtové hospodárenie obce (prebytok)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197E1B" w:rsidRDefault="00197E1B" w:rsidP="00EE547B">
            <w:pPr>
              <w:spacing w:after="0" w:line="259" w:lineRule="auto"/>
              <w:ind w:left="0" w:right="42" w:firstLine="0"/>
              <w:jc w:val="center"/>
              <w:rPr>
                <w:b/>
                <w:sz w:val="26"/>
                <w:szCs w:val="26"/>
              </w:rPr>
            </w:pPr>
            <w:r w:rsidRPr="00197E1B">
              <w:rPr>
                <w:rFonts w:eastAsia="Arial"/>
                <w:b/>
                <w:sz w:val="26"/>
                <w:szCs w:val="26"/>
              </w:rPr>
              <w:t>36 308,40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197E1B" w:rsidRDefault="00197E1B" w:rsidP="00EE547B">
            <w:pPr>
              <w:spacing w:after="0" w:line="259" w:lineRule="auto"/>
              <w:ind w:left="0" w:right="41" w:firstLine="0"/>
              <w:jc w:val="center"/>
              <w:rPr>
                <w:b/>
                <w:sz w:val="26"/>
                <w:szCs w:val="26"/>
              </w:rPr>
            </w:pPr>
            <w:r w:rsidRPr="00197E1B">
              <w:rPr>
                <w:rFonts w:eastAsia="Arial"/>
                <w:b/>
                <w:sz w:val="26"/>
                <w:szCs w:val="26"/>
              </w:rPr>
              <w:t>35 277,69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197E1B" w:rsidRDefault="00197E1B" w:rsidP="00EE547B">
            <w:pPr>
              <w:spacing w:after="0" w:line="259" w:lineRule="auto"/>
              <w:ind w:left="1" w:firstLine="0"/>
              <w:jc w:val="center"/>
              <w:rPr>
                <w:b/>
                <w:sz w:val="26"/>
                <w:szCs w:val="26"/>
              </w:rPr>
            </w:pPr>
            <w:r w:rsidRPr="00197E1B">
              <w:rPr>
                <w:rFonts w:eastAsia="Arial"/>
                <w:b/>
                <w:sz w:val="26"/>
                <w:szCs w:val="26"/>
              </w:rPr>
              <w:t>32 495,53</w:t>
            </w:r>
          </w:p>
        </w:tc>
      </w:tr>
    </w:tbl>
    <w:p w:rsidR="00214B8A" w:rsidRDefault="0050504D" w:rsidP="00C25BDB">
      <w:pPr>
        <w:spacing w:after="0" w:line="259" w:lineRule="auto"/>
        <w:ind w:left="0" w:firstLine="0"/>
        <w:jc w:val="left"/>
      </w:pPr>
      <w:r w:rsidRPr="00DE3F14">
        <w:rPr>
          <w:b/>
          <w:sz w:val="26"/>
          <w:szCs w:val="26"/>
        </w:rPr>
        <w:lastRenderedPageBreak/>
        <w:t xml:space="preserve"> </w:t>
      </w:r>
    </w:p>
    <w:p w:rsidR="00214B8A" w:rsidRPr="000F10C5" w:rsidRDefault="0050504D" w:rsidP="00EE547B">
      <w:pPr>
        <w:pStyle w:val="Nadpis2"/>
        <w:spacing w:after="0" w:line="259" w:lineRule="auto"/>
        <w:ind w:left="-5"/>
        <w:jc w:val="center"/>
        <w:rPr>
          <w:u w:val="single"/>
        </w:rPr>
      </w:pPr>
      <w:r w:rsidRPr="000F10C5">
        <w:rPr>
          <w:color w:val="385623" w:themeColor="accent6" w:themeShade="80"/>
          <w:sz w:val="28"/>
          <w:u w:val="single"/>
        </w:rPr>
        <w:t>2. Rozbor plnenia príjmov za rok 202</w:t>
      </w:r>
      <w:r w:rsidR="001647ED" w:rsidRPr="000F10C5">
        <w:rPr>
          <w:color w:val="385623" w:themeColor="accent6" w:themeShade="80"/>
          <w:sz w:val="28"/>
          <w:u w:val="single"/>
        </w:rPr>
        <w:t>1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492" w:type="dxa"/>
        <w:tblInd w:w="1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2964"/>
        <w:gridCol w:w="3070"/>
        <w:gridCol w:w="3458"/>
      </w:tblGrid>
      <w:tr w:rsidR="00214B8A" w:rsidTr="00EE547B">
        <w:trPr>
          <w:trHeight w:val="284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535C4C" w:rsidRDefault="0050504D" w:rsidP="00535C4C">
            <w:pPr>
              <w:spacing w:after="0" w:line="259" w:lineRule="auto"/>
              <w:ind w:left="0" w:right="9" w:firstLine="0"/>
              <w:jc w:val="center"/>
              <w:rPr>
                <w:b/>
                <w:sz w:val="26"/>
                <w:szCs w:val="26"/>
              </w:rPr>
            </w:pPr>
            <w:r w:rsidRPr="00535C4C">
              <w:rPr>
                <w:b/>
                <w:sz w:val="26"/>
                <w:szCs w:val="26"/>
              </w:rPr>
              <w:t>Rozpočet na rok 202</w:t>
            </w:r>
            <w:r w:rsidR="00535C4C">
              <w:rPr>
                <w:b/>
                <w:sz w:val="26"/>
                <w:szCs w:val="26"/>
              </w:rPr>
              <w:t>1</w:t>
            </w:r>
          </w:p>
          <w:p w:rsidR="00214B8A" w:rsidRPr="00535C4C" w:rsidRDefault="00535C4C" w:rsidP="00535C4C">
            <w:pPr>
              <w:spacing w:after="0" w:line="259" w:lineRule="auto"/>
              <w:ind w:left="0" w:right="9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 zmenách v EUR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535C4C" w:rsidRDefault="0050504D" w:rsidP="00535C4C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535C4C">
              <w:rPr>
                <w:b/>
                <w:sz w:val="26"/>
                <w:szCs w:val="26"/>
              </w:rPr>
              <w:t>Skutočnosť k 31.12.202</w:t>
            </w:r>
            <w:r w:rsidR="00535C4C">
              <w:rPr>
                <w:b/>
                <w:sz w:val="26"/>
                <w:szCs w:val="26"/>
              </w:rPr>
              <w:t>1</w:t>
            </w:r>
          </w:p>
          <w:p w:rsidR="00214B8A" w:rsidRPr="00535C4C" w:rsidRDefault="00535C4C" w:rsidP="00535C4C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 EUR</w:t>
            </w:r>
            <w:r w:rsidR="0050504D" w:rsidRPr="00535C4C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535C4C" w:rsidRDefault="0050504D">
            <w:pPr>
              <w:spacing w:after="0" w:line="259" w:lineRule="auto"/>
              <w:ind w:left="1" w:firstLine="0"/>
              <w:jc w:val="center"/>
              <w:rPr>
                <w:sz w:val="26"/>
                <w:szCs w:val="26"/>
              </w:rPr>
            </w:pPr>
            <w:r w:rsidRPr="00535C4C">
              <w:rPr>
                <w:b/>
                <w:sz w:val="26"/>
                <w:szCs w:val="26"/>
              </w:rPr>
              <w:t xml:space="preserve">% plnenia </w:t>
            </w:r>
          </w:p>
        </w:tc>
      </w:tr>
      <w:tr w:rsidR="00214B8A" w:rsidTr="00EE547B">
        <w:trPr>
          <w:trHeight w:val="287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535C4C" w:rsidRDefault="00535C4C">
            <w:pPr>
              <w:spacing w:after="0" w:line="259" w:lineRule="auto"/>
              <w:ind w:left="0" w:right="7" w:firstLine="0"/>
              <w:jc w:val="center"/>
              <w:rPr>
                <w:sz w:val="26"/>
                <w:szCs w:val="26"/>
              </w:rPr>
            </w:pPr>
            <w:r w:rsidRPr="00DE3F14">
              <w:rPr>
                <w:rFonts w:eastAsia="Arial"/>
                <w:b/>
                <w:sz w:val="26"/>
                <w:szCs w:val="26"/>
              </w:rPr>
              <w:t>329 858,40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535C4C" w:rsidRDefault="00535C4C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DE3F14">
              <w:rPr>
                <w:rFonts w:eastAsia="Arial"/>
                <w:b/>
                <w:sz w:val="26"/>
                <w:szCs w:val="26"/>
              </w:rPr>
              <w:t>369 075,53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535C4C" w:rsidRDefault="0050504D" w:rsidP="00535C4C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 w:rsidRPr="00535C4C">
              <w:rPr>
                <w:sz w:val="26"/>
                <w:szCs w:val="26"/>
              </w:rPr>
              <w:t xml:space="preserve">                   </w:t>
            </w:r>
            <w:r w:rsidR="00EE547B">
              <w:rPr>
                <w:sz w:val="26"/>
                <w:szCs w:val="26"/>
              </w:rPr>
              <w:t>99,34</w:t>
            </w:r>
          </w:p>
        </w:tc>
      </w:tr>
      <w:tr w:rsidR="00214B8A" w:rsidTr="00EE547B">
        <w:trPr>
          <w:trHeight w:val="1944"/>
        </w:trPr>
        <w:tc>
          <w:tcPr>
            <w:tcW w:w="60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4B8A" w:rsidRDefault="0050504D">
            <w:pPr>
              <w:spacing w:after="3" w:line="259" w:lineRule="auto"/>
              <w:ind w:left="-1" w:firstLine="0"/>
              <w:jc w:val="left"/>
            </w:pPr>
            <w:r>
              <w:rPr>
                <w:b/>
              </w:rPr>
              <w:t xml:space="preserve"> </w:t>
            </w:r>
          </w:p>
          <w:p w:rsidR="00214B8A" w:rsidRPr="00EE547B" w:rsidRDefault="0050504D">
            <w:pPr>
              <w:spacing w:after="0" w:line="249" w:lineRule="auto"/>
              <w:ind w:left="-1" w:firstLine="0"/>
              <w:rPr>
                <w:sz w:val="26"/>
                <w:szCs w:val="26"/>
              </w:rPr>
            </w:pPr>
            <w:r w:rsidRPr="001B28CB">
              <w:rPr>
                <w:sz w:val="26"/>
                <w:szCs w:val="26"/>
              </w:rPr>
              <w:t xml:space="preserve">Z rozpočtovaných celkových príjmov obce </w:t>
            </w:r>
            <w:r w:rsidR="00EE547B" w:rsidRPr="001B28CB">
              <w:rPr>
                <w:rFonts w:eastAsia="Arial"/>
                <w:b/>
                <w:sz w:val="26"/>
                <w:szCs w:val="26"/>
              </w:rPr>
              <w:t>371 525,86</w:t>
            </w:r>
            <w:r w:rsidR="00724145">
              <w:rPr>
                <w:rFonts w:eastAsia="Arial"/>
                <w:b/>
                <w:sz w:val="26"/>
                <w:szCs w:val="26"/>
              </w:rPr>
              <w:t xml:space="preserve">   </w:t>
            </w:r>
            <w:r w:rsidR="00EE547B" w:rsidRPr="001B28CB">
              <w:rPr>
                <w:rFonts w:eastAsia="Arial"/>
                <w:b/>
                <w:sz w:val="26"/>
                <w:szCs w:val="26"/>
              </w:rPr>
              <w:t xml:space="preserve"> </w:t>
            </w:r>
            <w:r w:rsidRPr="001B28CB">
              <w:rPr>
                <w:sz w:val="26"/>
                <w:szCs w:val="26"/>
              </w:rPr>
              <w:t xml:space="preserve">EUR </w:t>
            </w:r>
            <w:r w:rsidR="00535C4C" w:rsidRPr="001B28CB">
              <w:rPr>
                <w:sz w:val="26"/>
                <w:szCs w:val="26"/>
              </w:rPr>
              <w:t xml:space="preserve">bol skutočný príjem k 31.12.2021 </w:t>
            </w:r>
            <w:r w:rsidRPr="001B28CB">
              <w:rPr>
                <w:sz w:val="26"/>
                <w:szCs w:val="26"/>
              </w:rPr>
              <w:t xml:space="preserve">v sume </w:t>
            </w:r>
            <w:r w:rsidR="00EE547B" w:rsidRPr="001B28CB">
              <w:rPr>
                <w:rFonts w:eastAsia="Arial"/>
                <w:b/>
                <w:sz w:val="26"/>
                <w:szCs w:val="26"/>
              </w:rPr>
              <w:t xml:space="preserve">369 075,53 </w:t>
            </w:r>
            <w:r w:rsidRPr="001B28CB">
              <w:rPr>
                <w:sz w:val="26"/>
                <w:szCs w:val="26"/>
              </w:rPr>
              <w:t>EUR</w:t>
            </w:r>
            <w:r w:rsidR="00535C4C" w:rsidRPr="001B28CB">
              <w:rPr>
                <w:sz w:val="26"/>
                <w:szCs w:val="26"/>
              </w:rPr>
              <w:t xml:space="preserve"> </w:t>
            </w:r>
            <w:r w:rsidRPr="001B28CB">
              <w:rPr>
                <w:sz w:val="26"/>
                <w:szCs w:val="26"/>
              </w:rPr>
              <w:t xml:space="preserve">čo predstavuje </w:t>
            </w:r>
            <w:r w:rsidR="00EE547B" w:rsidRPr="001B28CB">
              <w:rPr>
                <w:sz w:val="26"/>
                <w:szCs w:val="26"/>
              </w:rPr>
              <w:t xml:space="preserve">99,34 </w:t>
            </w:r>
            <w:r w:rsidRPr="001B28CB">
              <w:rPr>
                <w:b/>
                <w:sz w:val="26"/>
                <w:szCs w:val="26"/>
              </w:rPr>
              <w:t>%</w:t>
            </w:r>
            <w:r w:rsidRPr="001B28CB">
              <w:rPr>
                <w:sz w:val="26"/>
                <w:szCs w:val="26"/>
              </w:rPr>
              <w:t xml:space="preserve"> plnenie</w:t>
            </w:r>
            <w:r w:rsidRPr="00EE547B">
              <w:rPr>
                <w:sz w:val="26"/>
                <w:szCs w:val="26"/>
              </w:rPr>
              <w:t xml:space="preserve">. </w:t>
            </w:r>
          </w:p>
          <w:p w:rsidR="00214B8A" w:rsidRDefault="0050504D">
            <w:pPr>
              <w:spacing w:after="0" w:line="259" w:lineRule="auto"/>
              <w:ind w:left="-1" w:firstLine="0"/>
              <w:jc w:val="left"/>
            </w:pPr>
            <w:r>
              <w:rPr>
                <w:b/>
              </w:rPr>
              <w:t xml:space="preserve"> </w:t>
            </w:r>
          </w:p>
          <w:p w:rsidR="00214B8A" w:rsidRDefault="0050504D">
            <w:pPr>
              <w:spacing w:after="16" w:line="259" w:lineRule="auto"/>
              <w:ind w:left="-1" w:firstLine="0"/>
              <w:jc w:val="left"/>
            </w:pPr>
            <w:r>
              <w:rPr>
                <w:b/>
              </w:rPr>
              <w:t xml:space="preserve"> </w:t>
            </w:r>
          </w:p>
          <w:p w:rsidR="00214B8A" w:rsidRPr="00EE547B" w:rsidRDefault="0050504D">
            <w:pPr>
              <w:spacing w:after="0" w:line="259" w:lineRule="auto"/>
              <w:ind w:left="-1" w:firstLine="0"/>
              <w:jc w:val="left"/>
              <w:rPr>
                <w:sz w:val="26"/>
                <w:szCs w:val="26"/>
              </w:rPr>
            </w:pPr>
            <w:r w:rsidRPr="00EE547B">
              <w:rPr>
                <w:b/>
                <w:sz w:val="26"/>
                <w:szCs w:val="26"/>
              </w:rPr>
              <w:t>1.</w:t>
            </w:r>
            <w:r w:rsidRPr="00EE547B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r w:rsidRPr="00EE547B">
              <w:rPr>
                <w:b/>
                <w:sz w:val="26"/>
                <w:szCs w:val="26"/>
              </w:rPr>
              <w:t xml:space="preserve">Bežné príjmy </w:t>
            </w:r>
          </w:p>
          <w:p w:rsidR="00214B8A" w:rsidRDefault="0050504D">
            <w:pPr>
              <w:spacing w:after="0" w:line="259" w:lineRule="auto"/>
              <w:ind w:left="-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4B8A" w:rsidRDefault="0050504D" w:rsidP="00535C4C">
            <w:pPr>
              <w:spacing w:after="0" w:line="259" w:lineRule="auto"/>
              <w:ind w:left="-10" w:right="-1" w:firstLine="0"/>
            </w:pPr>
            <w:r>
              <w:t xml:space="preserve"> </w:t>
            </w:r>
          </w:p>
        </w:tc>
      </w:tr>
      <w:tr w:rsidR="00214B8A" w:rsidTr="00EE547B">
        <w:trPr>
          <w:trHeight w:val="284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EE547B" w:rsidRDefault="0050504D" w:rsidP="001B28CB">
            <w:pPr>
              <w:spacing w:after="0" w:line="259" w:lineRule="auto"/>
              <w:ind w:left="0" w:right="9" w:firstLine="0"/>
              <w:jc w:val="center"/>
              <w:rPr>
                <w:sz w:val="26"/>
                <w:szCs w:val="26"/>
              </w:rPr>
            </w:pPr>
            <w:r w:rsidRPr="00EE547B">
              <w:rPr>
                <w:b/>
                <w:sz w:val="26"/>
                <w:szCs w:val="26"/>
              </w:rPr>
              <w:t>Rozpočet na rok 202</w:t>
            </w:r>
            <w:r w:rsidR="001B28CB">
              <w:rPr>
                <w:b/>
                <w:sz w:val="26"/>
                <w:szCs w:val="26"/>
              </w:rPr>
              <w:t xml:space="preserve">1 po zmenách v EUR </w:t>
            </w:r>
            <w:r w:rsidRPr="00EE547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EE547B" w:rsidRDefault="0050504D" w:rsidP="001B28CB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EE547B">
              <w:rPr>
                <w:b/>
                <w:sz w:val="26"/>
                <w:szCs w:val="26"/>
              </w:rPr>
              <w:t>Skutočnosť</w:t>
            </w:r>
            <w:r w:rsidR="001B28CB">
              <w:rPr>
                <w:b/>
                <w:sz w:val="26"/>
                <w:szCs w:val="26"/>
              </w:rPr>
              <w:t xml:space="preserve"> </w:t>
            </w:r>
            <w:r w:rsidRPr="00EE547B">
              <w:rPr>
                <w:b/>
                <w:sz w:val="26"/>
                <w:szCs w:val="26"/>
              </w:rPr>
              <w:t>k 31.12.202</w:t>
            </w:r>
            <w:r w:rsidR="001B28CB">
              <w:rPr>
                <w:b/>
                <w:sz w:val="26"/>
                <w:szCs w:val="26"/>
              </w:rPr>
              <w:t>1    v EUR</w:t>
            </w:r>
            <w:r w:rsidRPr="00EE547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EE547B" w:rsidRDefault="0050504D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EE547B">
              <w:rPr>
                <w:b/>
                <w:sz w:val="26"/>
                <w:szCs w:val="26"/>
              </w:rPr>
              <w:t xml:space="preserve">% plnenia </w:t>
            </w:r>
          </w:p>
        </w:tc>
      </w:tr>
      <w:tr w:rsidR="00214B8A" w:rsidTr="00EE547B">
        <w:trPr>
          <w:trHeight w:val="287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B28CB" w:rsidRDefault="00EE547B">
            <w:pPr>
              <w:spacing w:after="0" w:line="259" w:lineRule="auto"/>
              <w:ind w:left="0" w:right="7" w:firstLine="0"/>
              <w:jc w:val="center"/>
              <w:rPr>
                <w:b/>
                <w:sz w:val="26"/>
                <w:szCs w:val="26"/>
              </w:rPr>
            </w:pPr>
            <w:r w:rsidRPr="001B28CB">
              <w:rPr>
                <w:rFonts w:eastAsia="Arial"/>
                <w:b/>
                <w:sz w:val="26"/>
                <w:szCs w:val="26"/>
              </w:rPr>
              <w:t>336 307,46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B28CB" w:rsidRDefault="001B28CB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1B28CB">
              <w:rPr>
                <w:rFonts w:eastAsia="Arial"/>
                <w:b/>
                <w:sz w:val="26"/>
                <w:szCs w:val="26"/>
              </w:rPr>
              <w:t>333 857,13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B28CB" w:rsidRDefault="001B28CB">
            <w:pPr>
              <w:spacing w:after="0" w:line="259" w:lineRule="auto"/>
              <w:ind w:left="1" w:firstLine="0"/>
              <w:jc w:val="center"/>
              <w:rPr>
                <w:b/>
                <w:sz w:val="26"/>
                <w:szCs w:val="26"/>
              </w:rPr>
            </w:pPr>
            <w:r w:rsidRPr="001B28CB">
              <w:rPr>
                <w:b/>
                <w:sz w:val="26"/>
                <w:szCs w:val="26"/>
              </w:rPr>
              <w:t>99,27</w:t>
            </w:r>
          </w:p>
        </w:tc>
      </w:tr>
      <w:tr w:rsidR="00214B8A" w:rsidTr="00EE547B">
        <w:trPr>
          <w:trHeight w:val="1667"/>
        </w:trPr>
        <w:tc>
          <w:tcPr>
            <w:tcW w:w="2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28CB" w:rsidRPr="00EE547B" w:rsidRDefault="0050504D" w:rsidP="001B28CB">
            <w:pPr>
              <w:spacing w:after="0" w:line="249" w:lineRule="auto"/>
              <w:ind w:left="-1" w:firstLine="0"/>
              <w:jc w:val="left"/>
              <w:rPr>
                <w:sz w:val="26"/>
                <w:szCs w:val="26"/>
              </w:rPr>
            </w:pPr>
            <w:r>
              <w:rPr>
                <w:b/>
              </w:rPr>
              <w:t xml:space="preserve"> </w:t>
            </w:r>
            <w:r w:rsidR="001B28CB" w:rsidRPr="00EE547B">
              <w:rPr>
                <w:szCs w:val="24"/>
              </w:rPr>
              <w:t xml:space="preserve">Z rozpočtovaných </w:t>
            </w:r>
            <w:r w:rsidR="001B28CB">
              <w:rPr>
                <w:szCs w:val="24"/>
              </w:rPr>
              <w:t>bežných p</w:t>
            </w:r>
            <w:r w:rsidR="001B28CB" w:rsidRPr="00EE547B">
              <w:rPr>
                <w:szCs w:val="24"/>
              </w:rPr>
              <w:t>ríjmov obce</w:t>
            </w:r>
            <w:r w:rsidR="001B28CB" w:rsidRPr="00EE547B">
              <w:rPr>
                <w:sz w:val="26"/>
                <w:szCs w:val="26"/>
              </w:rPr>
              <w:t xml:space="preserve"> </w:t>
            </w:r>
            <w:r w:rsidR="001B28CB" w:rsidRPr="001B28CB">
              <w:rPr>
                <w:rFonts w:eastAsia="Arial"/>
                <w:b/>
                <w:sz w:val="26"/>
                <w:szCs w:val="26"/>
              </w:rPr>
              <w:t>336 307,46</w:t>
            </w:r>
            <w:r w:rsidR="001B28CB">
              <w:rPr>
                <w:rFonts w:eastAsia="Arial"/>
                <w:b/>
                <w:sz w:val="26"/>
                <w:szCs w:val="26"/>
              </w:rPr>
              <w:t xml:space="preserve"> </w:t>
            </w:r>
            <w:r w:rsidR="001B28CB" w:rsidRPr="00EE547B">
              <w:rPr>
                <w:sz w:val="26"/>
                <w:szCs w:val="26"/>
              </w:rPr>
              <w:t xml:space="preserve">EUR </w:t>
            </w:r>
            <w:r w:rsidR="001B28CB" w:rsidRPr="00EE547B">
              <w:rPr>
                <w:szCs w:val="24"/>
              </w:rPr>
              <w:t>bol skutočný príjem k 31.12.2021 v</w:t>
            </w:r>
            <w:r w:rsidR="001B28CB">
              <w:rPr>
                <w:szCs w:val="24"/>
              </w:rPr>
              <w:t> </w:t>
            </w:r>
            <w:r w:rsidR="001B28CB" w:rsidRPr="00EE547B">
              <w:rPr>
                <w:szCs w:val="24"/>
              </w:rPr>
              <w:t>sume</w:t>
            </w:r>
            <w:r w:rsidR="001B28CB">
              <w:rPr>
                <w:szCs w:val="24"/>
              </w:rPr>
              <w:t xml:space="preserve">                </w:t>
            </w:r>
            <w:r w:rsidR="001B28CB" w:rsidRPr="001B28CB">
              <w:rPr>
                <w:rFonts w:eastAsia="Arial"/>
                <w:b/>
                <w:sz w:val="26"/>
                <w:szCs w:val="26"/>
              </w:rPr>
              <w:t>333 857,13</w:t>
            </w:r>
            <w:r w:rsidR="001B28CB">
              <w:rPr>
                <w:rFonts w:eastAsia="Arial"/>
                <w:b/>
                <w:sz w:val="26"/>
                <w:szCs w:val="26"/>
              </w:rPr>
              <w:t xml:space="preserve"> </w:t>
            </w:r>
            <w:r w:rsidR="001B28CB" w:rsidRPr="00EE547B">
              <w:rPr>
                <w:sz w:val="26"/>
                <w:szCs w:val="26"/>
              </w:rPr>
              <w:t xml:space="preserve"> EUR  čo predstavuje </w:t>
            </w:r>
            <w:r w:rsidR="001B28CB">
              <w:rPr>
                <w:sz w:val="26"/>
                <w:szCs w:val="26"/>
              </w:rPr>
              <w:t>99,27</w:t>
            </w:r>
            <w:r w:rsidR="001B28CB" w:rsidRPr="00EE547B">
              <w:rPr>
                <w:sz w:val="26"/>
                <w:szCs w:val="26"/>
              </w:rPr>
              <w:t xml:space="preserve"> </w:t>
            </w:r>
            <w:r w:rsidR="001B28CB" w:rsidRPr="00EE547B">
              <w:rPr>
                <w:b/>
                <w:sz w:val="26"/>
                <w:szCs w:val="26"/>
              </w:rPr>
              <w:t>%</w:t>
            </w:r>
            <w:r w:rsidR="001B28CB" w:rsidRPr="00EE547B">
              <w:rPr>
                <w:sz w:val="26"/>
                <w:szCs w:val="26"/>
              </w:rPr>
              <w:t xml:space="preserve"> plnenie.</w:t>
            </w:r>
          </w:p>
          <w:p w:rsidR="001B28CB" w:rsidRDefault="001B28CB">
            <w:pPr>
              <w:spacing w:after="16" w:line="259" w:lineRule="auto"/>
              <w:ind w:left="-1" w:firstLine="0"/>
              <w:jc w:val="left"/>
            </w:pPr>
          </w:p>
          <w:p w:rsidR="00214B8A" w:rsidRDefault="00214B8A">
            <w:pPr>
              <w:spacing w:after="15" w:line="259" w:lineRule="auto"/>
              <w:ind w:left="282" w:firstLine="0"/>
              <w:jc w:val="left"/>
            </w:pPr>
          </w:p>
          <w:p w:rsidR="00214B8A" w:rsidRPr="001B28CB" w:rsidRDefault="00863EBF">
            <w:pPr>
              <w:spacing w:after="0" w:line="259" w:lineRule="auto"/>
              <w:ind w:left="282" w:firstLine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 w:rsidR="0050504D" w:rsidRPr="001B28CB">
              <w:rPr>
                <w:b/>
                <w:sz w:val="26"/>
                <w:szCs w:val="26"/>
              </w:rPr>
              <w:t>a)</w:t>
            </w:r>
            <w:r w:rsidR="0050504D" w:rsidRPr="001B28CB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r w:rsidR="0050504D" w:rsidRPr="001B28CB">
              <w:rPr>
                <w:b/>
                <w:sz w:val="26"/>
                <w:szCs w:val="26"/>
              </w:rPr>
              <w:t xml:space="preserve">daňové príjmy  </w:t>
            </w:r>
          </w:p>
          <w:p w:rsidR="00214B8A" w:rsidRDefault="0050504D">
            <w:pPr>
              <w:spacing w:after="0" w:line="259" w:lineRule="auto"/>
              <w:ind w:left="-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4B8A" w:rsidRDefault="0050504D">
            <w:pPr>
              <w:spacing w:after="0" w:line="259" w:lineRule="auto"/>
              <w:ind w:left="-65" w:firstLine="0"/>
              <w:jc w:val="left"/>
            </w:pPr>
            <w:r>
              <w:t xml:space="preserve">.  </w:t>
            </w:r>
          </w:p>
        </w:tc>
        <w:tc>
          <w:tcPr>
            <w:tcW w:w="3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4B8A" w:rsidRDefault="00214B8A">
            <w:pPr>
              <w:spacing w:after="0" w:line="259" w:lineRule="auto"/>
              <w:ind w:left="-96" w:firstLine="0"/>
            </w:pPr>
          </w:p>
        </w:tc>
      </w:tr>
      <w:tr w:rsidR="00214B8A" w:rsidTr="001B28CB">
        <w:trPr>
          <w:trHeight w:val="283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1B28CB" w:rsidRDefault="001B28CB">
            <w:pPr>
              <w:spacing w:after="0" w:line="259" w:lineRule="auto"/>
              <w:ind w:left="0" w:right="9" w:firstLine="0"/>
              <w:jc w:val="center"/>
              <w:rPr>
                <w:sz w:val="26"/>
                <w:szCs w:val="26"/>
              </w:rPr>
            </w:pPr>
            <w:r w:rsidRPr="001B28CB">
              <w:rPr>
                <w:b/>
                <w:sz w:val="26"/>
                <w:szCs w:val="26"/>
              </w:rPr>
              <w:t xml:space="preserve">Rozpočet na rok 2021 po zmenách v EUR 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1B28CB" w:rsidRDefault="001B28CB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1B28CB">
              <w:rPr>
                <w:b/>
                <w:sz w:val="26"/>
                <w:szCs w:val="26"/>
              </w:rPr>
              <w:t>Skutočnosť k 31.12.2021    v EUR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1B28CB" w:rsidRDefault="0050504D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1B28CB">
              <w:rPr>
                <w:b/>
                <w:sz w:val="26"/>
                <w:szCs w:val="26"/>
              </w:rPr>
              <w:t xml:space="preserve">% plnenia </w:t>
            </w:r>
          </w:p>
        </w:tc>
      </w:tr>
      <w:tr w:rsidR="00214B8A" w:rsidTr="00724145">
        <w:trPr>
          <w:trHeight w:val="359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724145" w:rsidRDefault="001B28CB" w:rsidP="001B28CB">
            <w:pPr>
              <w:spacing w:after="0" w:line="259" w:lineRule="auto"/>
              <w:ind w:left="0" w:right="7" w:firstLine="0"/>
              <w:jc w:val="center"/>
              <w:rPr>
                <w:b/>
                <w:sz w:val="26"/>
                <w:szCs w:val="26"/>
              </w:rPr>
            </w:pPr>
            <w:r w:rsidRPr="00724145">
              <w:rPr>
                <w:rFonts w:eastAsia="Arial"/>
                <w:b/>
                <w:sz w:val="26"/>
                <w:szCs w:val="26"/>
              </w:rPr>
              <w:t>264 866,19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724145" w:rsidRDefault="001B28CB" w:rsidP="001B28CB">
            <w:pPr>
              <w:spacing w:after="0" w:line="259" w:lineRule="auto"/>
              <w:ind w:left="108" w:firstLine="0"/>
              <w:jc w:val="center"/>
              <w:rPr>
                <w:b/>
                <w:sz w:val="26"/>
                <w:szCs w:val="26"/>
              </w:rPr>
            </w:pPr>
            <w:r w:rsidRPr="00724145">
              <w:rPr>
                <w:rFonts w:eastAsia="Arial"/>
                <w:b/>
                <w:sz w:val="26"/>
                <w:szCs w:val="26"/>
              </w:rPr>
              <w:t>264 508,22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724145" w:rsidRDefault="0050504D" w:rsidP="001B28CB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 w:rsidRPr="00724145">
              <w:rPr>
                <w:b/>
                <w:sz w:val="26"/>
                <w:szCs w:val="26"/>
              </w:rPr>
              <w:t xml:space="preserve">                     </w:t>
            </w:r>
            <w:r w:rsidR="001B28CB" w:rsidRPr="00724145">
              <w:rPr>
                <w:b/>
                <w:sz w:val="26"/>
                <w:szCs w:val="26"/>
              </w:rPr>
              <w:t>99,86</w:t>
            </w:r>
          </w:p>
        </w:tc>
      </w:tr>
    </w:tbl>
    <w:p w:rsidR="00214B8A" w:rsidRDefault="005050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14B8A" w:rsidRPr="001B28CB" w:rsidRDefault="0050504D" w:rsidP="001B28CB">
      <w:pPr>
        <w:pStyle w:val="Nadpis3"/>
        <w:numPr>
          <w:ilvl w:val="0"/>
          <w:numId w:val="16"/>
        </w:numPr>
        <w:rPr>
          <w:sz w:val="26"/>
          <w:szCs w:val="26"/>
          <w:u w:val="single"/>
        </w:rPr>
      </w:pPr>
      <w:r w:rsidRPr="001B28CB">
        <w:rPr>
          <w:sz w:val="26"/>
          <w:szCs w:val="26"/>
          <w:u w:val="single"/>
        </w:rPr>
        <w:t>Výnos dane z príjm</w:t>
      </w:r>
      <w:r w:rsidR="001B28CB" w:rsidRPr="001B28CB">
        <w:rPr>
          <w:sz w:val="26"/>
          <w:szCs w:val="26"/>
          <w:u w:val="single"/>
        </w:rPr>
        <w:t>ov poukázaný územnej samospráve:</w:t>
      </w:r>
      <w:r w:rsidRPr="001B28CB">
        <w:rPr>
          <w:sz w:val="26"/>
          <w:szCs w:val="26"/>
          <w:u w:val="single"/>
        </w:rPr>
        <w:t xml:space="preserve"> </w:t>
      </w:r>
    </w:p>
    <w:p w:rsidR="001B28CB" w:rsidRPr="001B28CB" w:rsidRDefault="001B28CB" w:rsidP="001B28CB"/>
    <w:p w:rsidR="00214B8A" w:rsidRPr="001B28CB" w:rsidRDefault="0050504D">
      <w:pPr>
        <w:ind w:left="-5" w:right="47"/>
        <w:rPr>
          <w:sz w:val="26"/>
          <w:szCs w:val="26"/>
        </w:rPr>
      </w:pPr>
      <w:r w:rsidRPr="001B28CB">
        <w:rPr>
          <w:sz w:val="26"/>
          <w:szCs w:val="26"/>
        </w:rPr>
        <w:t xml:space="preserve">Z </w:t>
      </w:r>
      <w:r w:rsidR="001B28CB">
        <w:rPr>
          <w:sz w:val="26"/>
          <w:szCs w:val="26"/>
        </w:rPr>
        <w:t>rozpočtovanej</w:t>
      </w:r>
      <w:r w:rsidRPr="001B28CB">
        <w:rPr>
          <w:sz w:val="26"/>
          <w:szCs w:val="26"/>
        </w:rPr>
        <w:t xml:space="preserve"> finančnej čiastky v sume </w:t>
      </w:r>
      <w:r w:rsidR="001B28CB" w:rsidRPr="001B28CB">
        <w:rPr>
          <w:rFonts w:eastAsia="Courier New"/>
          <w:sz w:val="26"/>
          <w:szCs w:val="26"/>
        </w:rPr>
        <w:t>208</w:t>
      </w:r>
      <w:r w:rsidR="001B28CB">
        <w:rPr>
          <w:rFonts w:eastAsia="Courier New"/>
          <w:sz w:val="26"/>
          <w:szCs w:val="26"/>
        </w:rPr>
        <w:t xml:space="preserve"> </w:t>
      </w:r>
      <w:r w:rsidR="001B28CB" w:rsidRPr="001B28CB">
        <w:rPr>
          <w:rFonts w:eastAsia="Courier New"/>
          <w:sz w:val="26"/>
          <w:szCs w:val="26"/>
        </w:rPr>
        <w:t xml:space="preserve">969.00 </w:t>
      </w:r>
      <w:r w:rsidRPr="001B28CB">
        <w:rPr>
          <w:sz w:val="26"/>
          <w:szCs w:val="26"/>
        </w:rPr>
        <w:t>EUR z výnosu dane z príjmov (podielové dane) boli k 31.12.202</w:t>
      </w:r>
      <w:r w:rsidR="001B28CB" w:rsidRPr="001B28CB">
        <w:rPr>
          <w:sz w:val="26"/>
          <w:szCs w:val="26"/>
        </w:rPr>
        <w:t>1</w:t>
      </w:r>
      <w:r w:rsidRPr="001B28CB">
        <w:rPr>
          <w:sz w:val="26"/>
          <w:szCs w:val="26"/>
        </w:rPr>
        <w:t xml:space="preserve"> poukázané finančné prostriedky zo </w:t>
      </w:r>
      <w:r w:rsidR="001B28CB" w:rsidRPr="001B28CB">
        <w:rPr>
          <w:sz w:val="26"/>
          <w:szCs w:val="26"/>
        </w:rPr>
        <w:t>štátneho rozpočtu</w:t>
      </w:r>
      <w:r w:rsidRPr="001B28CB">
        <w:rPr>
          <w:sz w:val="26"/>
          <w:szCs w:val="26"/>
        </w:rPr>
        <w:t xml:space="preserve"> v sume </w:t>
      </w:r>
      <w:r w:rsidR="001B28CB" w:rsidRPr="001B28CB">
        <w:rPr>
          <w:rFonts w:eastAsia="Courier New"/>
          <w:b/>
          <w:sz w:val="26"/>
          <w:szCs w:val="26"/>
        </w:rPr>
        <w:t>208</w:t>
      </w:r>
      <w:r w:rsidR="001B28CB">
        <w:rPr>
          <w:rFonts w:eastAsia="Courier New"/>
          <w:b/>
          <w:sz w:val="26"/>
          <w:szCs w:val="26"/>
        </w:rPr>
        <w:t xml:space="preserve"> </w:t>
      </w:r>
      <w:r w:rsidR="001B28CB" w:rsidRPr="001B28CB">
        <w:rPr>
          <w:rFonts w:eastAsia="Courier New"/>
          <w:b/>
          <w:sz w:val="26"/>
          <w:szCs w:val="26"/>
        </w:rPr>
        <w:t xml:space="preserve">969.00 </w:t>
      </w:r>
      <w:r w:rsidRPr="001B28CB">
        <w:rPr>
          <w:b/>
          <w:sz w:val="26"/>
          <w:szCs w:val="26"/>
        </w:rPr>
        <w:t>EUR</w:t>
      </w:r>
      <w:r w:rsidR="003F4065">
        <w:rPr>
          <w:b/>
          <w:sz w:val="26"/>
          <w:szCs w:val="26"/>
        </w:rPr>
        <w:t>.</w:t>
      </w:r>
    </w:p>
    <w:p w:rsidR="00214B8A" w:rsidRPr="003F4065" w:rsidRDefault="003F4065">
      <w:pPr>
        <w:spacing w:after="0" w:line="259" w:lineRule="auto"/>
        <w:ind w:left="0" w:firstLine="0"/>
        <w:jc w:val="left"/>
        <w:rPr>
          <w:sz w:val="26"/>
          <w:szCs w:val="26"/>
        </w:rPr>
      </w:pPr>
      <w:r w:rsidRPr="003F4065">
        <w:rPr>
          <w:sz w:val="26"/>
          <w:szCs w:val="26"/>
        </w:rPr>
        <w:t>V roku 2021 výška výnosu dane z príjmov bola ovplyvnená v dôsledku pandémie ochorenia COVID – 19.</w:t>
      </w:r>
      <w:r w:rsidR="0050504D" w:rsidRPr="003F4065">
        <w:rPr>
          <w:b/>
          <w:sz w:val="26"/>
          <w:szCs w:val="26"/>
        </w:rPr>
        <w:t xml:space="preserve"> </w:t>
      </w:r>
    </w:p>
    <w:p w:rsidR="00214B8A" w:rsidRDefault="0050504D">
      <w:pPr>
        <w:spacing w:after="13" w:line="259" w:lineRule="auto"/>
        <w:ind w:left="0" w:firstLine="0"/>
        <w:jc w:val="left"/>
      </w:pPr>
      <w:r>
        <w:rPr>
          <w:b/>
        </w:rPr>
        <w:t xml:space="preserve"> </w:t>
      </w:r>
    </w:p>
    <w:p w:rsidR="00214B8A" w:rsidRPr="001B28CB" w:rsidRDefault="0050504D" w:rsidP="001B28CB">
      <w:pPr>
        <w:pStyle w:val="Nadpis3"/>
        <w:numPr>
          <w:ilvl w:val="0"/>
          <w:numId w:val="16"/>
        </w:numPr>
        <w:rPr>
          <w:sz w:val="26"/>
          <w:szCs w:val="26"/>
          <w:u w:val="single"/>
        </w:rPr>
      </w:pPr>
      <w:r w:rsidRPr="001B28CB">
        <w:rPr>
          <w:sz w:val="26"/>
          <w:szCs w:val="26"/>
          <w:u w:val="single"/>
        </w:rPr>
        <w:t xml:space="preserve">Daň z nehnuteľností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14B8A" w:rsidRPr="001B28CB" w:rsidRDefault="0050504D">
      <w:pPr>
        <w:ind w:left="-5" w:right="47"/>
        <w:rPr>
          <w:sz w:val="26"/>
          <w:szCs w:val="26"/>
        </w:rPr>
      </w:pPr>
      <w:r w:rsidRPr="001B28CB">
        <w:rPr>
          <w:sz w:val="26"/>
          <w:szCs w:val="26"/>
        </w:rPr>
        <w:lastRenderedPageBreak/>
        <w:t xml:space="preserve">Z rozpočtovaných </w:t>
      </w:r>
      <w:r w:rsidR="001B28CB" w:rsidRPr="001B28CB">
        <w:rPr>
          <w:rFonts w:eastAsia="Courier New"/>
          <w:sz w:val="26"/>
          <w:szCs w:val="26"/>
        </w:rPr>
        <w:t>26</w:t>
      </w:r>
      <w:r w:rsidR="005F4697">
        <w:rPr>
          <w:rFonts w:eastAsia="Courier New"/>
          <w:sz w:val="26"/>
          <w:szCs w:val="26"/>
        </w:rPr>
        <w:t xml:space="preserve"> </w:t>
      </w:r>
      <w:r w:rsidR="001B28CB" w:rsidRPr="001B28CB">
        <w:rPr>
          <w:rFonts w:eastAsia="Courier New"/>
          <w:sz w:val="26"/>
          <w:szCs w:val="26"/>
        </w:rPr>
        <w:t>840.00</w:t>
      </w:r>
      <w:r w:rsidR="001B28CB">
        <w:rPr>
          <w:rFonts w:eastAsia="Courier New"/>
          <w:b/>
          <w:sz w:val="26"/>
          <w:szCs w:val="26"/>
        </w:rPr>
        <w:t xml:space="preserve"> </w:t>
      </w:r>
      <w:r w:rsidRPr="001B28CB">
        <w:rPr>
          <w:sz w:val="26"/>
          <w:szCs w:val="26"/>
        </w:rPr>
        <w:t xml:space="preserve">EUR bol skutočný príjem k 31.12.2020 v sume </w:t>
      </w:r>
      <w:r w:rsidR="001B28CB" w:rsidRPr="001B28CB">
        <w:rPr>
          <w:rFonts w:eastAsia="Courier New"/>
          <w:b/>
          <w:sz w:val="26"/>
          <w:szCs w:val="26"/>
        </w:rPr>
        <w:t>26</w:t>
      </w:r>
      <w:r w:rsidR="001B28CB">
        <w:rPr>
          <w:rFonts w:eastAsia="Courier New"/>
          <w:b/>
          <w:sz w:val="26"/>
          <w:szCs w:val="26"/>
        </w:rPr>
        <w:t xml:space="preserve"> </w:t>
      </w:r>
      <w:r w:rsidR="001B28CB" w:rsidRPr="001B28CB">
        <w:rPr>
          <w:rFonts w:eastAsia="Courier New"/>
          <w:b/>
          <w:sz w:val="26"/>
          <w:szCs w:val="26"/>
        </w:rPr>
        <w:t xml:space="preserve">540.62 </w:t>
      </w:r>
      <w:r w:rsidRPr="001B28CB">
        <w:rPr>
          <w:sz w:val="26"/>
          <w:szCs w:val="26"/>
        </w:rPr>
        <w:t xml:space="preserve">EUR, čo je </w:t>
      </w:r>
      <w:r w:rsidR="001B28CB" w:rsidRPr="001B28CB">
        <w:rPr>
          <w:rFonts w:eastAsia="Courier New"/>
          <w:sz w:val="26"/>
          <w:szCs w:val="26"/>
        </w:rPr>
        <w:t>98.88</w:t>
      </w:r>
      <w:r w:rsidRPr="001B28CB">
        <w:rPr>
          <w:sz w:val="26"/>
          <w:szCs w:val="26"/>
        </w:rPr>
        <w:t xml:space="preserve">% plnenie.  </w:t>
      </w:r>
    </w:p>
    <w:p w:rsidR="00214B8A" w:rsidRPr="001B28CB" w:rsidRDefault="0050504D">
      <w:pPr>
        <w:ind w:left="-5" w:right="47"/>
        <w:rPr>
          <w:sz w:val="26"/>
          <w:szCs w:val="26"/>
        </w:rPr>
      </w:pPr>
      <w:r w:rsidRPr="001B28CB">
        <w:rPr>
          <w:sz w:val="26"/>
          <w:szCs w:val="26"/>
        </w:rPr>
        <w:t>Z</w:t>
      </w:r>
      <w:r w:rsidR="001B28CB">
        <w:rPr>
          <w:sz w:val="26"/>
          <w:szCs w:val="26"/>
        </w:rPr>
        <w:t> </w:t>
      </w:r>
      <w:r w:rsidRPr="001B28CB">
        <w:rPr>
          <w:sz w:val="26"/>
          <w:szCs w:val="26"/>
        </w:rPr>
        <w:t>toho</w:t>
      </w:r>
      <w:r w:rsidR="001B28CB">
        <w:rPr>
          <w:sz w:val="26"/>
          <w:szCs w:val="26"/>
        </w:rPr>
        <w:t xml:space="preserve"> v EUR</w:t>
      </w:r>
      <w:r w:rsidRPr="001B28CB">
        <w:rPr>
          <w:sz w:val="26"/>
          <w:szCs w:val="26"/>
        </w:rPr>
        <w:t xml:space="preserve">:  </w:t>
      </w:r>
    </w:p>
    <w:p w:rsidR="00214B8A" w:rsidRPr="001B28CB" w:rsidRDefault="0050504D" w:rsidP="001B28CB">
      <w:pPr>
        <w:pStyle w:val="Odsekzoznamu"/>
        <w:numPr>
          <w:ilvl w:val="0"/>
          <w:numId w:val="15"/>
        </w:numPr>
        <w:ind w:right="47"/>
        <w:rPr>
          <w:sz w:val="26"/>
          <w:szCs w:val="26"/>
        </w:rPr>
      </w:pPr>
      <w:r w:rsidRPr="001B28CB">
        <w:rPr>
          <w:sz w:val="26"/>
          <w:szCs w:val="26"/>
        </w:rPr>
        <w:t xml:space="preserve">Daň z pozemkov             </w:t>
      </w:r>
      <w:r w:rsidR="001B28CB" w:rsidRPr="001B28CB">
        <w:rPr>
          <w:rFonts w:eastAsia="Courier New"/>
          <w:sz w:val="26"/>
          <w:szCs w:val="26"/>
        </w:rPr>
        <w:t>19 633.43</w:t>
      </w:r>
    </w:p>
    <w:tbl>
      <w:tblPr>
        <w:tblStyle w:val="TableGrid"/>
        <w:tblW w:w="10770" w:type="dxa"/>
        <w:tblInd w:w="-30" w:type="dxa"/>
        <w:tblCellMar>
          <w:top w:w="46" w:type="dxa"/>
          <w:bottom w:w="7" w:type="dxa"/>
          <w:right w:w="30" w:type="dxa"/>
        </w:tblCellMar>
        <w:tblLook w:val="04A0" w:firstRow="1" w:lastRow="0" w:firstColumn="1" w:lastColumn="0" w:noHBand="0" w:noVBand="1"/>
      </w:tblPr>
      <w:tblGrid>
        <w:gridCol w:w="10770"/>
      </w:tblGrid>
      <w:tr w:rsidR="001B28CB" w:rsidRPr="001B28CB" w:rsidTr="001B28CB">
        <w:trPr>
          <w:trHeight w:val="21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p w:rsidR="001B28CB" w:rsidRPr="001B28CB" w:rsidRDefault="0050504D" w:rsidP="001B28CB">
            <w:pPr>
              <w:pStyle w:val="Odsekzoznamu"/>
              <w:numPr>
                <w:ilvl w:val="0"/>
                <w:numId w:val="15"/>
              </w:numPr>
              <w:spacing w:after="0"/>
              <w:rPr>
                <w:sz w:val="26"/>
                <w:szCs w:val="26"/>
              </w:rPr>
            </w:pPr>
            <w:r w:rsidRPr="001B28CB">
              <w:rPr>
                <w:sz w:val="26"/>
                <w:szCs w:val="26"/>
              </w:rPr>
              <w:t xml:space="preserve">Daň zo stavieb                   </w:t>
            </w:r>
            <w:r w:rsidR="001B28CB" w:rsidRPr="001B28CB">
              <w:rPr>
                <w:rFonts w:eastAsia="Courier New"/>
                <w:sz w:val="26"/>
                <w:szCs w:val="26"/>
              </w:rPr>
              <w:t>6 863.40</w:t>
            </w:r>
          </w:p>
        </w:tc>
      </w:tr>
    </w:tbl>
    <w:p w:rsidR="00214B8A" w:rsidRPr="001B28CB" w:rsidRDefault="0050504D" w:rsidP="001B28CB">
      <w:pPr>
        <w:pStyle w:val="Odsekzoznamu"/>
        <w:numPr>
          <w:ilvl w:val="0"/>
          <w:numId w:val="15"/>
        </w:numPr>
        <w:ind w:right="47"/>
        <w:rPr>
          <w:sz w:val="26"/>
          <w:szCs w:val="26"/>
        </w:rPr>
      </w:pPr>
      <w:r w:rsidRPr="001B28CB">
        <w:rPr>
          <w:sz w:val="26"/>
          <w:szCs w:val="26"/>
        </w:rPr>
        <w:t xml:space="preserve">Daň z bytov                            </w:t>
      </w:r>
      <w:r w:rsidR="001B28CB" w:rsidRPr="001B28CB">
        <w:rPr>
          <w:rFonts w:eastAsia="Courier New"/>
          <w:sz w:val="26"/>
          <w:szCs w:val="26"/>
        </w:rPr>
        <w:t>43.79</w:t>
      </w:r>
    </w:p>
    <w:p w:rsidR="00214B8A" w:rsidRDefault="0050504D" w:rsidP="001B28CB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 w:rsidR="00214B8A" w:rsidRPr="001B28CB" w:rsidRDefault="0050504D" w:rsidP="001B28CB">
      <w:pPr>
        <w:pStyle w:val="Nadpis3"/>
        <w:numPr>
          <w:ilvl w:val="0"/>
          <w:numId w:val="15"/>
        </w:numPr>
        <w:rPr>
          <w:sz w:val="26"/>
          <w:szCs w:val="26"/>
          <w:u w:val="single"/>
        </w:rPr>
      </w:pPr>
      <w:r w:rsidRPr="001B28CB">
        <w:rPr>
          <w:sz w:val="26"/>
          <w:szCs w:val="26"/>
          <w:u w:val="single"/>
        </w:rPr>
        <w:t xml:space="preserve">Ostatné dane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14B8A" w:rsidRPr="001B28CB" w:rsidRDefault="0050504D">
      <w:pPr>
        <w:ind w:left="-5" w:right="47"/>
        <w:rPr>
          <w:sz w:val="26"/>
          <w:szCs w:val="26"/>
        </w:rPr>
      </w:pPr>
      <w:r w:rsidRPr="001B28CB">
        <w:rPr>
          <w:sz w:val="26"/>
          <w:szCs w:val="26"/>
        </w:rPr>
        <w:t xml:space="preserve">Z rozpočtovaných </w:t>
      </w:r>
      <w:r w:rsidR="001B28CB" w:rsidRPr="001B28CB">
        <w:rPr>
          <w:rFonts w:eastAsia="Courier New"/>
          <w:sz w:val="26"/>
          <w:szCs w:val="26"/>
        </w:rPr>
        <w:t>29 057.19</w:t>
      </w:r>
      <w:r w:rsidR="001B28CB">
        <w:rPr>
          <w:sz w:val="26"/>
          <w:szCs w:val="26"/>
        </w:rPr>
        <w:t xml:space="preserve"> </w:t>
      </w:r>
      <w:r w:rsidRPr="001B28CB">
        <w:rPr>
          <w:sz w:val="26"/>
          <w:szCs w:val="26"/>
        </w:rPr>
        <w:t>EUR bol skutočný príjem k 31.12.202</w:t>
      </w:r>
      <w:r w:rsidR="001B28CB" w:rsidRPr="001B28CB">
        <w:rPr>
          <w:sz w:val="26"/>
          <w:szCs w:val="26"/>
        </w:rPr>
        <w:t xml:space="preserve">1 </w:t>
      </w:r>
      <w:r w:rsidRPr="001B28CB">
        <w:rPr>
          <w:sz w:val="26"/>
          <w:szCs w:val="26"/>
        </w:rPr>
        <w:t xml:space="preserve">v sume </w:t>
      </w:r>
      <w:r w:rsidR="001B28CB" w:rsidRPr="001B28CB">
        <w:rPr>
          <w:rFonts w:eastAsia="Courier New"/>
          <w:b/>
          <w:sz w:val="26"/>
          <w:szCs w:val="26"/>
        </w:rPr>
        <w:t>28</w:t>
      </w:r>
      <w:r w:rsidR="001B28CB">
        <w:rPr>
          <w:rFonts w:eastAsia="Courier New"/>
          <w:b/>
          <w:sz w:val="26"/>
          <w:szCs w:val="26"/>
        </w:rPr>
        <w:t xml:space="preserve"> </w:t>
      </w:r>
      <w:r w:rsidR="001B28CB" w:rsidRPr="001B28CB">
        <w:rPr>
          <w:rFonts w:eastAsia="Courier New"/>
          <w:b/>
          <w:sz w:val="26"/>
          <w:szCs w:val="26"/>
        </w:rPr>
        <w:t>998.60</w:t>
      </w:r>
      <w:r w:rsidR="001B28CB">
        <w:rPr>
          <w:rFonts w:eastAsia="Courier New"/>
          <w:b/>
          <w:sz w:val="26"/>
          <w:szCs w:val="26"/>
        </w:rPr>
        <w:t xml:space="preserve">  </w:t>
      </w:r>
      <w:r w:rsidRPr="001B28CB">
        <w:rPr>
          <w:sz w:val="26"/>
          <w:szCs w:val="26"/>
        </w:rPr>
        <w:t xml:space="preserve">EUR, čo predstavuje plnenie na </w:t>
      </w:r>
      <w:r w:rsidR="001B28CB" w:rsidRPr="001B28CB">
        <w:rPr>
          <w:sz w:val="26"/>
          <w:szCs w:val="26"/>
        </w:rPr>
        <w:t xml:space="preserve"> </w:t>
      </w:r>
      <w:r w:rsidR="001B28CB" w:rsidRPr="001B28CB">
        <w:rPr>
          <w:rFonts w:eastAsia="Courier New"/>
          <w:sz w:val="26"/>
          <w:szCs w:val="26"/>
        </w:rPr>
        <w:t>99.80</w:t>
      </w:r>
      <w:r w:rsidRPr="001B28CB">
        <w:rPr>
          <w:sz w:val="26"/>
          <w:szCs w:val="26"/>
        </w:rPr>
        <w:t xml:space="preserve">%. </w:t>
      </w:r>
    </w:p>
    <w:p w:rsidR="00214B8A" w:rsidRPr="001B28CB" w:rsidRDefault="0050504D">
      <w:pPr>
        <w:ind w:left="-5" w:right="47"/>
        <w:rPr>
          <w:sz w:val="26"/>
          <w:szCs w:val="26"/>
        </w:rPr>
      </w:pPr>
      <w:r w:rsidRPr="001B28CB">
        <w:rPr>
          <w:sz w:val="26"/>
          <w:szCs w:val="26"/>
        </w:rPr>
        <w:t>Z</w:t>
      </w:r>
      <w:r w:rsidR="001B28CB">
        <w:rPr>
          <w:sz w:val="26"/>
          <w:szCs w:val="26"/>
        </w:rPr>
        <w:t> </w:t>
      </w:r>
      <w:r w:rsidRPr="001B28CB">
        <w:rPr>
          <w:sz w:val="26"/>
          <w:szCs w:val="26"/>
        </w:rPr>
        <w:t>toho</w:t>
      </w:r>
      <w:r w:rsidR="001B28CB">
        <w:rPr>
          <w:sz w:val="26"/>
          <w:szCs w:val="26"/>
        </w:rPr>
        <w:t xml:space="preserve"> v EUR</w:t>
      </w:r>
      <w:r w:rsidRPr="001B28CB">
        <w:rPr>
          <w:sz w:val="26"/>
          <w:szCs w:val="26"/>
        </w:rPr>
        <w:t xml:space="preserve">: </w:t>
      </w:r>
    </w:p>
    <w:p w:rsidR="001B28CB" w:rsidRPr="001B28CB" w:rsidRDefault="0050504D" w:rsidP="001B28CB">
      <w:pPr>
        <w:pStyle w:val="Odsekzoznamu"/>
        <w:numPr>
          <w:ilvl w:val="0"/>
          <w:numId w:val="17"/>
        </w:numPr>
        <w:spacing w:after="0" w:line="258" w:lineRule="auto"/>
        <w:ind w:right="2965"/>
        <w:jc w:val="left"/>
      </w:pPr>
      <w:r w:rsidRPr="001B28CB">
        <w:rPr>
          <w:sz w:val="26"/>
          <w:szCs w:val="26"/>
        </w:rPr>
        <w:t xml:space="preserve">Daň za psa                        </w:t>
      </w:r>
      <w:r w:rsidR="001B28CB">
        <w:rPr>
          <w:sz w:val="26"/>
          <w:szCs w:val="26"/>
        </w:rPr>
        <w:t xml:space="preserve">                                </w:t>
      </w:r>
      <w:r w:rsidR="001B28CB" w:rsidRPr="001B28CB">
        <w:rPr>
          <w:rFonts w:eastAsia="Courier New"/>
          <w:sz w:val="26"/>
          <w:szCs w:val="26"/>
        </w:rPr>
        <w:t>1</w:t>
      </w:r>
      <w:r w:rsidR="001B28CB">
        <w:rPr>
          <w:rFonts w:eastAsia="Courier New"/>
          <w:sz w:val="26"/>
          <w:szCs w:val="26"/>
        </w:rPr>
        <w:t xml:space="preserve"> </w:t>
      </w:r>
      <w:r w:rsidR="001B28CB" w:rsidRPr="001B28CB">
        <w:rPr>
          <w:rFonts w:eastAsia="Courier New"/>
          <w:sz w:val="26"/>
          <w:szCs w:val="26"/>
        </w:rPr>
        <w:t>231.58</w:t>
      </w:r>
      <w:r w:rsidRPr="001B28CB">
        <w:rPr>
          <w:sz w:val="26"/>
          <w:szCs w:val="26"/>
        </w:rPr>
        <w:t xml:space="preserve">                                         </w:t>
      </w:r>
    </w:p>
    <w:p w:rsidR="001B28CB" w:rsidRPr="001B28CB" w:rsidRDefault="0050504D" w:rsidP="001B28CB">
      <w:pPr>
        <w:pStyle w:val="Odsekzoznamu"/>
        <w:numPr>
          <w:ilvl w:val="0"/>
          <w:numId w:val="17"/>
        </w:numPr>
        <w:spacing w:after="0" w:line="258" w:lineRule="auto"/>
        <w:ind w:right="2965"/>
        <w:jc w:val="left"/>
      </w:pPr>
      <w:r w:rsidRPr="001B28CB">
        <w:rPr>
          <w:sz w:val="26"/>
          <w:szCs w:val="26"/>
        </w:rPr>
        <w:t xml:space="preserve">Daň za umiestnenie jadrového zariadenia   </w:t>
      </w:r>
      <w:r w:rsidR="001B28CB" w:rsidRPr="001B28CB">
        <w:rPr>
          <w:sz w:val="26"/>
          <w:szCs w:val="26"/>
        </w:rPr>
        <w:t xml:space="preserve">     </w:t>
      </w:r>
      <w:r w:rsidR="001B28CB" w:rsidRPr="001B28CB">
        <w:rPr>
          <w:rFonts w:eastAsia="Courier New"/>
          <w:sz w:val="26"/>
          <w:szCs w:val="26"/>
        </w:rPr>
        <w:t>4 560.85</w:t>
      </w:r>
      <w:r w:rsidR="001B28CB" w:rsidRPr="001B28CB">
        <w:rPr>
          <w:sz w:val="26"/>
          <w:szCs w:val="26"/>
        </w:rPr>
        <w:t xml:space="preserve"> </w:t>
      </w:r>
    </w:p>
    <w:p w:rsidR="001B28CB" w:rsidRPr="001B28CB" w:rsidRDefault="0050504D" w:rsidP="001B28CB">
      <w:pPr>
        <w:pStyle w:val="Odsekzoznamu"/>
        <w:numPr>
          <w:ilvl w:val="0"/>
          <w:numId w:val="17"/>
        </w:numPr>
        <w:spacing w:after="0" w:line="258" w:lineRule="auto"/>
        <w:ind w:right="2965"/>
        <w:jc w:val="left"/>
      </w:pPr>
      <w:r w:rsidRPr="001B28CB">
        <w:rPr>
          <w:sz w:val="26"/>
          <w:szCs w:val="26"/>
        </w:rPr>
        <w:t xml:space="preserve">Poplatok za </w:t>
      </w:r>
      <w:proofErr w:type="spellStart"/>
      <w:r w:rsidRPr="001B28CB">
        <w:rPr>
          <w:sz w:val="26"/>
          <w:szCs w:val="26"/>
        </w:rPr>
        <w:t>komun</w:t>
      </w:r>
      <w:proofErr w:type="spellEnd"/>
      <w:r w:rsidR="001B28CB">
        <w:rPr>
          <w:sz w:val="26"/>
          <w:szCs w:val="26"/>
        </w:rPr>
        <w:t>.</w:t>
      </w:r>
      <w:r w:rsidRPr="001B28CB">
        <w:rPr>
          <w:sz w:val="26"/>
          <w:szCs w:val="26"/>
        </w:rPr>
        <w:t xml:space="preserve"> odpad a </w:t>
      </w:r>
      <w:proofErr w:type="spellStart"/>
      <w:r w:rsidRPr="001B28CB">
        <w:rPr>
          <w:sz w:val="26"/>
          <w:szCs w:val="26"/>
        </w:rPr>
        <w:t>drob.stav.odp</w:t>
      </w:r>
      <w:proofErr w:type="spellEnd"/>
      <w:r w:rsidR="001B28CB">
        <w:rPr>
          <w:sz w:val="26"/>
          <w:szCs w:val="26"/>
        </w:rPr>
        <w:t xml:space="preserve">.   </w:t>
      </w:r>
      <w:r w:rsidR="001B28CB" w:rsidRPr="001B28CB">
        <w:rPr>
          <w:rFonts w:eastAsia="Courier New"/>
          <w:sz w:val="26"/>
          <w:szCs w:val="26"/>
        </w:rPr>
        <w:t>23</w:t>
      </w:r>
      <w:r w:rsidR="001B28CB">
        <w:rPr>
          <w:rFonts w:eastAsia="Courier New"/>
          <w:sz w:val="26"/>
          <w:szCs w:val="26"/>
        </w:rPr>
        <w:t xml:space="preserve"> </w:t>
      </w:r>
      <w:r w:rsidR="001B28CB" w:rsidRPr="001B28CB">
        <w:rPr>
          <w:rFonts w:eastAsia="Courier New"/>
          <w:sz w:val="26"/>
          <w:szCs w:val="26"/>
        </w:rPr>
        <w:t>007.19</w:t>
      </w:r>
    </w:p>
    <w:p w:rsidR="001B28CB" w:rsidRPr="001B28CB" w:rsidRDefault="0050504D" w:rsidP="001B28CB">
      <w:pPr>
        <w:pStyle w:val="Odsekzoznamu"/>
        <w:numPr>
          <w:ilvl w:val="0"/>
          <w:numId w:val="17"/>
        </w:numPr>
        <w:spacing w:after="0" w:line="258" w:lineRule="auto"/>
        <w:ind w:right="2965"/>
        <w:jc w:val="left"/>
      </w:pPr>
      <w:r w:rsidRPr="001B28CB">
        <w:rPr>
          <w:sz w:val="26"/>
          <w:szCs w:val="26"/>
        </w:rPr>
        <w:t xml:space="preserve">Daň za užívanie verejného priestranstva   </w:t>
      </w:r>
      <w:r w:rsidR="001B28CB">
        <w:rPr>
          <w:sz w:val="26"/>
          <w:szCs w:val="26"/>
        </w:rPr>
        <w:t xml:space="preserve">          </w:t>
      </w:r>
      <w:r w:rsidR="001B28CB" w:rsidRPr="001B28CB">
        <w:rPr>
          <w:rFonts w:eastAsia="Courier New"/>
          <w:sz w:val="26"/>
          <w:szCs w:val="26"/>
        </w:rPr>
        <w:t>192.50</w:t>
      </w:r>
    </w:p>
    <w:p w:rsidR="00214B8A" w:rsidRPr="001B28CB" w:rsidRDefault="001B28CB" w:rsidP="001B28CB">
      <w:pPr>
        <w:pStyle w:val="Odsekzoznamu"/>
        <w:numPr>
          <w:ilvl w:val="0"/>
          <w:numId w:val="17"/>
        </w:numPr>
        <w:spacing w:after="0" w:line="258" w:lineRule="auto"/>
        <w:ind w:right="2965"/>
        <w:jc w:val="left"/>
        <w:rPr>
          <w:sz w:val="26"/>
          <w:szCs w:val="26"/>
        </w:rPr>
      </w:pPr>
      <w:r w:rsidRPr="001B28CB">
        <w:rPr>
          <w:rFonts w:eastAsia="Courier New"/>
          <w:sz w:val="26"/>
          <w:szCs w:val="26"/>
        </w:rPr>
        <w:t>Daň za nevýherné hracie prístroje</w:t>
      </w:r>
      <w:r w:rsidR="0050504D" w:rsidRPr="001B28C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</w:t>
      </w:r>
      <w:r w:rsidRPr="001B28CB">
        <w:rPr>
          <w:rFonts w:eastAsia="Courier New"/>
          <w:sz w:val="26"/>
          <w:szCs w:val="26"/>
        </w:rPr>
        <w:t>6.48</w:t>
      </w:r>
      <w:r w:rsidR="0050504D" w:rsidRPr="001B28CB">
        <w:rPr>
          <w:sz w:val="26"/>
          <w:szCs w:val="26"/>
        </w:rPr>
        <w:t xml:space="preserve">              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14B8A" w:rsidRDefault="0050504D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214B8A" w:rsidRPr="001B28CB" w:rsidRDefault="00863EBF">
      <w:pPr>
        <w:pStyle w:val="Nadpis3"/>
        <w:ind w:left="293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0504D" w:rsidRPr="001B28CB">
        <w:rPr>
          <w:sz w:val="26"/>
          <w:szCs w:val="26"/>
        </w:rPr>
        <w:t>b)</w:t>
      </w:r>
      <w:r w:rsidR="0050504D" w:rsidRPr="001B28CB">
        <w:rPr>
          <w:rFonts w:ascii="Arial" w:eastAsia="Arial" w:hAnsi="Arial" w:cs="Arial"/>
          <w:sz w:val="26"/>
          <w:szCs w:val="26"/>
        </w:rPr>
        <w:t xml:space="preserve"> </w:t>
      </w:r>
      <w:r w:rsidR="0050504D" w:rsidRPr="001B28CB">
        <w:rPr>
          <w:sz w:val="26"/>
          <w:szCs w:val="26"/>
        </w:rPr>
        <w:t xml:space="preserve">nedaňové príjmy 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354" w:type="dxa"/>
        <w:tblInd w:w="2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3070"/>
        <w:gridCol w:w="3322"/>
      </w:tblGrid>
      <w:tr w:rsidR="00214B8A" w:rsidTr="001B28CB">
        <w:trPr>
          <w:trHeight w:val="300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Default="001B28CB">
            <w:pPr>
              <w:spacing w:after="0" w:line="259" w:lineRule="auto"/>
              <w:ind w:left="0" w:right="3" w:firstLine="0"/>
              <w:jc w:val="center"/>
            </w:pPr>
            <w:r w:rsidRPr="001B28CB">
              <w:rPr>
                <w:b/>
                <w:sz w:val="26"/>
                <w:szCs w:val="26"/>
              </w:rPr>
              <w:t xml:space="preserve">Rozpočet na rok 2021 po zmenách v EUR 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Default="001B28CB">
            <w:pPr>
              <w:spacing w:after="0" w:line="259" w:lineRule="auto"/>
              <w:ind w:left="7" w:firstLine="0"/>
              <w:jc w:val="center"/>
            </w:pPr>
            <w:r w:rsidRPr="001B28CB">
              <w:rPr>
                <w:b/>
                <w:sz w:val="26"/>
                <w:szCs w:val="26"/>
              </w:rPr>
              <w:t>Skutočnosť k 31.12.2021    v EUR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Default="0050504D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% plnenia </w:t>
            </w:r>
          </w:p>
        </w:tc>
      </w:tr>
      <w:tr w:rsidR="00214B8A" w:rsidTr="00724145">
        <w:trPr>
          <w:trHeight w:val="401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B28CB" w:rsidRDefault="001B28CB">
            <w:pPr>
              <w:spacing w:after="0" w:line="259" w:lineRule="auto"/>
              <w:ind w:left="2" w:firstLine="0"/>
              <w:jc w:val="center"/>
              <w:rPr>
                <w:b/>
                <w:sz w:val="26"/>
                <w:szCs w:val="26"/>
              </w:rPr>
            </w:pPr>
            <w:r w:rsidRPr="001B28CB">
              <w:rPr>
                <w:rFonts w:eastAsia="Arial"/>
                <w:b/>
                <w:sz w:val="26"/>
                <w:szCs w:val="26"/>
              </w:rPr>
              <w:t>30 529,25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B28CB" w:rsidRDefault="001B28CB" w:rsidP="001B28CB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1B28CB">
              <w:rPr>
                <w:rFonts w:eastAsia="Arial"/>
                <w:b/>
                <w:sz w:val="26"/>
                <w:szCs w:val="26"/>
              </w:rPr>
              <w:t>28 436,89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B28CB" w:rsidRDefault="001B28CB" w:rsidP="001B28CB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1B28CB">
              <w:rPr>
                <w:b/>
                <w:sz w:val="26"/>
                <w:szCs w:val="26"/>
              </w:rPr>
              <w:t>93,14</w:t>
            </w:r>
          </w:p>
        </w:tc>
      </w:tr>
    </w:tbl>
    <w:p w:rsidR="00214B8A" w:rsidRDefault="0050504D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1B28CB" w:rsidRDefault="001B28CB" w:rsidP="001B28CB">
      <w:pPr>
        <w:ind w:left="-5" w:right="47"/>
        <w:rPr>
          <w:sz w:val="26"/>
          <w:szCs w:val="26"/>
        </w:rPr>
      </w:pPr>
      <w:r w:rsidRPr="001B28CB">
        <w:rPr>
          <w:sz w:val="26"/>
          <w:szCs w:val="26"/>
        </w:rPr>
        <w:t xml:space="preserve">Z rozpočtovaných </w:t>
      </w:r>
      <w:r w:rsidRPr="001B28CB">
        <w:rPr>
          <w:rFonts w:eastAsia="Arial"/>
          <w:sz w:val="26"/>
          <w:szCs w:val="26"/>
        </w:rPr>
        <w:t>30</w:t>
      </w:r>
      <w:r>
        <w:rPr>
          <w:rFonts w:eastAsia="Arial"/>
          <w:sz w:val="26"/>
          <w:szCs w:val="26"/>
        </w:rPr>
        <w:t xml:space="preserve"> </w:t>
      </w:r>
      <w:r w:rsidRPr="001B28CB">
        <w:rPr>
          <w:rFonts w:eastAsia="Arial"/>
          <w:sz w:val="26"/>
          <w:szCs w:val="26"/>
        </w:rPr>
        <w:t>529,25</w:t>
      </w:r>
      <w:r>
        <w:rPr>
          <w:rFonts w:eastAsia="Arial"/>
          <w:sz w:val="26"/>
          <w:szCs w:val="26"/>
        </w:rPr>
        <w:t xml:space="preserve"> </w:t>
      </w:r>
      <w:r w:rsidRPr="001B28CB">
        <w:rPr>
          <w:sz w:val="26"/>
          <w:szCs w:val="26"/>
        </w:rPr>
        <w:t>EUR bol skutočný príjem k 31.12.2021 v</w:t>
      </w:r>
      <w:r>
        <w:rPr>
          <w:sz w:val="26"/>
          <w:szCs w:val="26"/>
        </w:rPr>
        <w:t> </w:t>
      </w:r>
      <w:r w:rsidRPr="001B28CB">
        <w:rPr>
          <w:sz w:val="26"/>
          <w:szCs w:val="26"/>
        </w:rPr>
        <w:t>sume</w:t>
      </w:r>
      <w:r>
        <w:rPr>
          <w:sz w:val="26"/>
          <w:szCs w:val="26"/>
        </w:rPr>
        <w:t xml:space="preserve">                    </w:t>
      </w:r>
    </w:p>
    <w:p w:rsidR="001B28CB" w:rsidRDefault="001B28CB" w:rsidP="001B28CB">
      <w:pPr>
        <w:spacing w:after="0" w:line="259" w:lineRule="auto"/>
        <w:ind w:left="0" w:firstLine="0"/>
        <w:jc w:val="left"/>
        <w:rPr>
          <w:sz w:val="26"/>
          <w:szCs w:val="26"/>
        </w:rPr>
      </w:pPr>
      <w:r w:rsidRPr="001B28CB">
        <w:rPr>
          <w:rFonts w:eastAsia="Arial"/>
          <w:b/>
          <w:sz w:val="26"/>
          <w:szCs w:val="26"/>
        </w:rPr>
        <w:t>28 436,89</w:t>
      </w:r>
      <w:r>
        <w:rPr>
          <w:rFonts w:eastAsia="Arial"/>
          <w:b/>
          <w:sz w:val="26"/>
          <w:szCs w:val="26"/>
        </w:rPr>
        <w:t xml:space="preserve"> </w:t>
      </w:r>
      <w:r w:rsidRPr="001B28CB">
        <w:rPr>
          <w:b/>
          <w:sz w:val="26"/>
          <w:szCs w:val="26"/>
        </w:rPr>
        <w:t>EUR</w:t>
      </w:r>
      <w:r w:rsidRPr="001B28CB">
        <w:rPr>
          <w:sz w:val="26"/>
          <w:szCs w:val="26"/>
        </w:rPr>
        <w:t xml:space="preserve">, čo je </w:t>
      </w:r>
      <w:r>
        <w:rPr>
          <w:sz w:val="26"/>
          <w:szCs w:val="26"/>
        </w:rPr>
        <w:t>93,14</w:t>
      </w:r>
      <w:r w:rsidRPr="001B28CB">
        <w:rPr>
          <w:sz w:val="26"/>
          <w:szCs w:val="26"/>
        </w:rPr>
        <w:t xml:space="preserve"> % plnenie</w:t>
      </w:r>
    </w:p>
    <w:p w:rsidR="001B28CB" w:rsidRDefault="001B28CB" w:rsidP="001B28CB">
      <w:pPr>
        <w:spacing w:after="0" w:line="259" w:lineRule="auto"/>
        <w:ind w:left="0" w:firstLine="0"/>
        <w:jc w:val="left"/>
      </w:pPr>
    </w:p>
    <w:p w:rsidR="00214B8A" w:rsidRPr="001B28CB" w:rsidRDefault="0050504D" w:rsidP="001B28CB">
      <w:pPr>
        <w:pStyle w:val="Nadpis3"/>
        <w:numPr>
          <w:ilvl w:val="0"/>
          <w:numId w:val="19"/>
        </w:numPr>
        <w:rPr>
          <w:sz w:val="26"/>
          <w:szCs w:val="26"/>
        </w:rPr>
      </w:pPr>
      <w:r w:rsidRPr="001B28CB">
        <w:rPr>
          <w:sz w:val="26"/>
          <w:szCs w:val="26"/>
        </w:rPr>
        <w:t xml:space="preserve">Príjmy z podnikania a z vlastníctva majetku </w:t>
      </w:r>
    </w:p>
    <w:p w:rsidR="001B28CB" w:rsidRPr="001B28CB" w:rsidRDefault="001B28CB" w:rsidP="001B28CB">
      <w:r w:rsidRPr="001B28CB">
        <w:rPr>
          <w:sz w:val="26"/>
          <w:szCs w:val="26"/>
        </w:rPr>
        <w:t>Z</w:t>
      </w:r>
      <w:r>
        <w:rPr>
          <w:sz w:val="26"/>
          <w:szCs w:val="26"/>
        </w:rPr>
        <w:t> </w:t>
      </w:r>
      <w:r w:rsidRPr="001B28CB">
        <w:rPr>
          <w:sz w:val="26"/>
          <w:szCs w:val="26"/>
        </w:rPr>
        <w:t>toho</w:t>
      </w:r>
      <w:r>
        <w:rPr>
          <w:sz w:val="26"/>
          <w:szCs w:val="26"/>
        </w:rPr>
        <w:t xml:space="preserve"> v EUR</w:t>
      </w:r>
    </w:p>
    <w:p w:rsidR="00214B8A" w:rsidRPr="001B28CB" w:rsidRDefault="0050504D" w:rsidP="001B28CB">
      <w:pPr>
        <w:pStyle w:val="Odsekzoznamu"/>
        <w:numPr>
          <w:ilvl w:val="0"/>
          <w:numId w:val="18"/>
        </w:numPr>
        <w:ind w:right="47"/>
        <w:rPr>
          <w:sz w:val="26"/>
          <w:szCs w:val="26"/>
        </w:rPr>
      </w:pPr>
      <w:r w:rsidRPr="001B28CB">
        <w:rPr>
          <w:sz w:val="26"/>
          <w:szCs w:val="26"/>
        </w:rPr>
        <w:t xml:space="preserve">Uvedený príjem predstavuje príjem z prenajatých pozemkov v sume </w:t>
      </w:r>
      <w:r w:rsidR="001B28CB" w:rsidRPr="001B28CB">
        <w:rPr>
          <w:rFonts w:eastAsia="Courier New"/>
          <w:sz w:val="26"/>
          <w:szCs w:val="26"/>
        </w:rPr>
        <w:t>569</w:t>
      </w:r>
      <w:r w:rsidR="001B28CB">
        <w:rPr>
          <w:rFonts w:eastAsia="Courier New"/>
          <w:sz w:val="26"/>
          <w:szCs w:val="26"/>
        </w:rPr>
        <w:t>,</w:t>
      </w:r>
      <w:r w:rsidR="001B28CB" w:rsidRPr="001B28CB">
        <w:rPr>
          <w:rFonts w:eastAsia="Courier New"/>
          <w:sz w:val="26"/>
          <w:szCs w:val="26"/>
        </w:rPr>
        <w:t>00</w:t>
      </w:r>
      <w:r w:rsidR="001B28CB">
        <w:rPr>
          <w:rFonts w:eastAsia="Courier New"/>
          <w:sz w:val="26"/>
          <w:szCs w:val="26"/>
        </w:rPr>
        <w:t xml:space="preserve"> </w:t>
      </w:r>
    </w:p>
    <w:p w:rsidR="001B28CB" w:rsidRPr="001B28CB" w:rsidRDefault="001B28CB" w:rsidP="001B28CB">
      <w:pPr>
        <w:ind w:right="47"/>
        <w:rPr>
          <w:sz w:val="26"/>
          <w:szCs w:val="26"/>
        </w:rPr>
      </w:pPr>
    </w:p>
    <w:p w:rsidR="00214B8A" w:rsidRDefault="0050504D" w:rsidP="001B28CB">
      <w:pPr>
        <w:pStyle w:val="Nadpis3"/>
        <w:numPr>
          <w:ilvl w:val="0"/>
          <w:numId w:val="18"/>
        </w:numPr>
        <w:rPr>
          <w:sz w:val="26"/>
          <w:szCs w:val="26"/>
        </w:rPr>
      </w:pPr>
      <w:r w:rsidRPr="001B28CB">
        <w:rPr>
          <w:sz w:val="26"/>
          <w:szCs w:val="26"/>
        </w:rPr>
        <w:t xml:space="preserve">Administratívne poplatky a iné poplatky a platby </w:t>
      </w:r>
    </w:p>
    <w:p w:rsidR="001B28CB" w:rsidRPr="001B28CB" w:rsidRDefault="001B28CB" w:rsidP="001B28CB"/>
    <w:p w:rsidR="00214B8A" w:rsidRPr="001B28CB" w:rsidRDefault="0050504D" w:rsidP="001B28CB">
      <w:pPr>
        <w:ind w:left="-5" w:right="47"/>
        <w:rPr>
          <w:sz w:val="26"/>
          <w:szCs w:val="26"/>
        </w:rPr>
      </w:pPr>
      <w:r w:rsidRPr="001B28CB">
        <w:rPr>
          <w:sz w:val="26"/>
          <w:szCs w:val="26"/>
        </w:rPr>
        <w:t>Medzi poplatky a platby sú zahrnuté platby za vodu, právne poplatky, poplatky za miestny</w:t>
      </w:r>
      <w:r w:rsidR="001B28CB" w:rsidRPr="001B28CB">
        <w:rPr>
          <w:sz w:val="26"/>
          <w:szCs w:val="26"/>
        </w:rPr>
        <w:t xml:space="preserve"> rozhlas, cintorínske poplatky</w:t>
      </w:r>
      <w:r w:rsidR="001B28CB">
        <w:rPr>
          <w:sz w:val="26"/>
          <w:szCs w:val="26"/>
        </w:rPr>
        <w:t>, platby za stravné, poplatky za materskú školu</w:t>
      </w:r>
    </w:p>
    <w:p w:rsidR="001B28CB" w:rsidRDefault="005050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980" w:type="dxa"/>
        <w:tblInd w:w="-30" w:type="dxa"/>
        <w:tblCellMar>
          <w:top w:w="46" w:type="dxa"/>
          <w:bottom w:w="7" w:type="dxa"/>
          <w:right w:w="30" w:type="dxa"/>
        </w:tblCellMar>
        <w:tblLook w:val="04A0" w:firstRow="1" w:lastRow="0" w:firstColumn="1" w:lastColumn="0" w:noHBand="0" w:noVBand="1"/>
      </w:tblPr>
      <w:tblGrid>
        <w:gridCol w:w="10800"/>
        <w:gridCol w:w="36"/>
        <w:gridCol w:w="36"/>
        <w:gridCol w:w="36"/>
        <w:gridCol w:w="36"/>
        <w:gridCol w:w="36"/>
      </w:tblGrid>
      <w:tr w:rsidR="001B28CB" w:rsidTr="001B28CB">
        <w:trPr>
          <w:trHeight w:val="21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1B28CB" w:rsidRPr="001B28CB" w:rsidRDefault="001B28CB" w:rsidP="001B28CB">
            <w:pPr>
              <w:pStyle w:val="Odsekzoznamu"/>
              <w:numPr>
                <w:ilvl w:val="0"/>
                <w:numId w:val="21"/>
              </w:numPr>
              <w:spacing w:after="0"/>
              <w:rPr>
                <w:sz w:val="26"/>
                <w:szCs w:val="26"/>
              </w:rPr>
            </w:pPr>
            <w:r w:rsidRPr="001B28CB">
              <w:rPr>
                <w:rFonts w:eastAsia="Courier New"/>
                <w:sz w:val="26"/>
                <w:szCs w:val="26"/>
              </w:rPr>
              <w:t xml:space="preserve">Poplatky a platby za vodu    </w:t>
            </w:r>
            <w:r>
              <w:rPr>
                <w:rFonts w:eastAsia="Courier New"/>
                <w:sz w:val="26"/>
                <w:szCs w:val="26"/>
              </w:rPr>
              <w:t xml:space="preserve">                                 </w:t>
            </w:r>
            <w:r w:rsidRPr="001B28CB">
              <w:rPr>
                <w:rFonts w:eastAsia="Courier New"/>
                <w:sz w:val="26"/>
                <w:szCs w:val="26"/>
              </w:rPr>
              <w:t>20</w:t>
            </w:r>
            <w:r>
              <w:rPr>
                <w:rFonts w:eastAsia="Courier New"/>
                <w:sz w:val="26"/>
                <w:szCs w:val="26"/>
              </w:rPr>
              <w:t xml:space="preserve"> </w:t>
            </w:r>
            <w:r w:rsidRPr="001B28CB">
              <w:rPr>
                <w:rFonts w:eastAsia="Courier New"/>
                <w:sz w:val="26"/>
                <w:szCs w:val="26"/>
              </w:rPr>
              <w:t>522.38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84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84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84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84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84"/>
            </w:pPr>
          </w:p>
        </w:tc>
      </w:tr>
      <w:tr w:rsidR="001B28CB" w:rsidTr="001B28CB">
        <w:trPr>
          <w:trHeight w:val="21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1B28CB" w:rsidRPr="001B28CB" w:rsidRDefault="001B28CB" w:rsidP="001B28CB">
            <w:pPr>
              <w:pStyle w:val="Odsekzoznamu"/>
              <w:numPr>
                <w:ilvl w:val="0"/>
                <w:numId w:val="21"/>
              </w:numPr>
              <w:spacing w:after="0"/>
              <w:rPr>
                <w:sz w:val="26"/>
                <w:szCs w:val="26"/>
              </w:rPr>
            </w:pPr>
            <w:r w:rsidRPr="001B28CB">
              <w:rPr>
                <w:rFonts w:eastAsia="Courier New"/>
                <w:sz w:val="26"/>
                <w:szCs w:val="26"/>
              </w:rPr>
              <w:t>Poplatky a platby za mat. školy a</w:t>
            </w:r>
            <w:r>
              <w:rPr>
                <w:rFonts w:eastAsia="Courier New"/>
                <w:sz w:val="26"/>
                <w:szCs w:val="26"/>
              </w:rPr>
              <w:t> </w:t>
            </w:r>
            <w:r w:rsidRPr="001B28CB">
              <w:rPr>
                <w:rFonts w:eastAsia="Courier New"/>
                <w:sz w:val="26"/>
                <w:szCs w:val="26"/>
              </w:rPr>
              <w:t>zariad</w:t>
            </w:r>
            <w:r>
              <w:rPr>
                <w:rFonts w:eastAsia="Courier New"/>
                <w:sz w:val="26"/>
                <w:szCs w:val="26"/>
              </w:rPr>
              <w:t xml:space="preserve">enia   </w:t>
            </w:r>
            <w:r w:rsidRPr="001B28CB">
              <w:rPr>
                <w:rFonts w:eastAsia="Courier New"/>
                <w:sz w:val="26"/>
                <w:szCs w:val="26"/>
              </w:rPr>
              <w:t xml:space="preserve"> </w:t>
            </w:r>
            <w:r>
              <w:rPr>
                <w:rFonts w:eastAsia="Courier New"/>
                <w:sz w:val="26"/>
                <w:szCs w:val="26"/>
              </w:rPr>
              <w:t xml:space="preserve">      </w:t>
            </w:r>
            <w:r w:rsidRPr="001B28CB">
              <w:rPr>
                <w:rFonts w:eastAsia="Courier New"/>
                <w:sz w:val="26"/>
                <w:szCs w:val="26"/>
              </w:rPr>
              <w:t>1</w:t>
            </w:r>
            <w:r>
              <w:rPr>
                <w:rFonts w:eastAsia="Courier New"/>
                <w:sz w:val="26"/>
                <w:szCs w:val="26"/>
              </w:rPr>
              <w:t xml:space="preserve"> </w:t>
            </w:r>
            <w:r w:rsidRPr="001B28CB">
              <w:rPr>
                <w:rFonts w:eastAsia="Courier New"/>
                <w:sz w:val="26"/>
                <w:szCs w:val="26"/>
              </w:rPr>
              <w:t>609.09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168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168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168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84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168"/>
            </w:pPr>
          </w:p>
        </w:tc>
      </w:tr>
      <w:tr w:rsidR="001B28CB" w:rsidTr="001B28CB">
        <w:trPr>
          <w:trHeight w:val="21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770" w:type="dxa"/>
              <w:tblInd w:w="0" w:type="dxa"/>
              <w:tblCellMar>
                <w:top w:w="46" w:type="dxa"/>
                <w:bottom w:w="7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770"/>
            </w:tblGrid>
            <w:tr w:rsidR="001B28CB" w:rsidRPr="001B28CB" w:rsidTr="001B28CB">
              <w:trPr>
                <w:trHeight w:val="210"/>
              </w:trPr>
              <w:tc>
                <w:tcPr>
                  <w:tcW w:w="10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28CB" w:rsidRPr="00577315" w:rsidRDefault="001B28CB" w:rsidP="001B28CB">
                  <w:pPr>
                    <w:pStyle w:val="Odsekzoznamu"/>
                    <w:numPr>
                      <w:ilvl w:val="0"/>
                      <w:numId w:val="21"/>
                    </w:numPr>
                    <w:spacing w:after="0"/>
                    <w:rPr>
                      <w:sz w:val="26"/>
                      <w:szCs w:val="26"/>
                    </w:rPr>
                  </w:pPr>
                  <w:r w:rsidRPr="001B28CB">
                    <w:rPr>
                      <w:rFonts w:eastAsia="Courier New"/>
                      <w:sz w:val="26"/>
                      <w:szCs w:val="26"/>
                    </w:rPr>
                    <w:t xml:space="preserve">Poplatky a platby za stravné  </w:t>
                  </w:r>
                  <w:r>
                    <w:rPr>
                      <w:rFonts w:eastAsia="Courier New"/>
                      <w:sz w:val="26"/>
                      <w:szCs w:val="26"/>
                    </w:rPr>
                    <w:t xml:space="preserve">                                </w:t>
                  </w:r>
                  <w:r w:rsidRPr="001B28CB">
                    <w:rPr>
                      <w:rFonts w:eastAsia="Courier New"/>
                      <w:sz w:val="26"/>
                      <w:szCs w:val="26"/>
                    </w:rPr>
                    <w:t xml:space="preserve">  1</w:t>
                  </w:r>
                  <w:r>
                    <w:rPr>
                      <w:rFonts w:eastAsia="Courier New"/>
                      <w:sz w:val="26"/>
                      <w:szCs w:val="26"/>
                    </w:rPr>
                    <w:t xml:space="preserve"> </w:t>
                  </w:r>
                  <w:r w:rsidRPr="001B28CB">
                    <w:rPr>
                      <w:rFonts w:eastAsia="Courier New"/>
                      <w:sz w:val="26"/>
                      <w:szCs w:val="26"/>
                    </w:rPr>
                    <w:t>563.77</w:t>
                  </w:r>
                </w:p>
                <w:p w:rsidR="00577315" w:rsidRPr="00577315" w:rsidRDefault="00577315" w:rsidP="00577315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B28CB" w:rsidRPr="001B28CB" w:rsidRDefault="001B28CB" w:rsidP="001B28CB">
            <w:pPr>
              <w:pStyle w:val="Odsekzoznamu"/>
              <w:numPr>
                <w:ilvl w:val="0"/>
                <w:numId w:val="21"/>
              </w:numPr>
              <w:spacing w:after="0"/>
              <w:rPr>
                <w:rFonts w:eastAsia="Courier New"/>
                <w:sz w:val="26"/>
                <w:szCs w:val="26"/>
              </w:rPr>
            </w:pPr>
            <w:r w:rsidRPr="001B28CB">
              <w:rPr>
                <w:rFonts w:eastAsia="Courier New"/>
                <w:sz w:val="26"/>
                <w:szCs w:val="26"/>
              </w:rPr>
              <w:lastRenderedPageBreak/>
              <w:t>Ostatné poplatky</w:t>
            </w:r>
            <w:r w:rsidR="00577315">
              <w:rPr>
                <w:rFonts w:eastAsia="Courier New"/>
                <w:sz w:val="26"/>
                <w:szCs w:val="26"/>
              </w:rPr>
              <w:t xml:space="preserve">                                                      </w:t>
            </w:r>
            <w:r w:rsidRPr="001B28CB">
              <w:rPr>
                <w:rFonts w:eastAsia="Courier New"/>
                <w:sz w:val="26"/>
                <w:szCs w:val="26"/>
              </w:rPr>
              <w:t>2</w:t>
            </w:r>
            <w:r w:rsidR="00577315">
              <w:rPr>
                <w:rFonts w:eastAsia="Courier New"/>
                <w:sz w:val="26"/>
                <w:szCs w:val="26"/>
              </w:rPr>
              <w:t xml:space="preserve"> </w:t>
            </w:r>
            <w:r w:rsidRPr="001B28CB">
              <w:rPr>
                <w:rFonts w:eastAsia="Courier New"/>
                <w:sz w:val="26"/>
                <w:szCs w:val="26"/>
              </w:rPr>
              <w:t>587.05</w:t>
            </w:r>
          </w:p>
          <w:p w:rsidR="001B28CB" w:rsidRPr="001B28CB" w:rsidRDefault="001B28CB" w:rsidP="001B28CB">
            <w:pPr>
              <w:pStyle w:val="Odsekzoznamu"/>
              <w:numPr>
                <w:ilvl w:val="0"/>
                <w:numId w:val="21"/>
              </w:numPr>
              <w:spacing w:after="0"/>
              <w:rPr>
                <w:sz w:val="26"/>
                <w:szCs w:val="26"/>
              </w:rPr>
            </w:pPr>
            <w:r w:rsidRPr="001B28CB">
              <w:rPr>
                <w:rFonts w:eastAsia="Courier New"/>
                <w:sz w:val="26"/>
                <w:szCs w:val="26"/>
              </w:rPr>
              <w:t xml:space="preserve">Iné nedaňové príjmy ( náhrada poistnej udalosti) </w:t>
            </w:r>
            <w:r>
              <w:rPr>
                <w:rFonts w:eastAsia="Courier New"/>
                <w:sz w:val="26"/>
                <w:szCs w:val="26"/>
              </w:rPr>
              <w:t xml:space="preserve">   </w:t>
            </w:r>
            <w:r w:rsidRPr="001B28CB">
              <w:rPr>
                <w:rFonts w:eastAsia="Courier New"/>
                <w:sz w:val="26"/>
                <w:szCs w:val="26"/>
              </w:rPr>
              <w:t>1</w:t>
            </w:r>
            <w:r>
              <w:rPr>
                <w:rFonts w:eastAsia="Courier New"/>
                <w:sz w:val="26"/>
                <w:szCs w:val="26"/>
              </w:rPr>
              <w:t xml:space="preserve"> </w:t>
            </w:r>
            <w:r w:rsidRPr="001B28CB">
              <w:rPr>
                <w:rFonts w:eastAsia="Courier New"/>
                <w:sz w:val="26"/>
                <w:szCs w:val="26"/>
              </w:rPr>
              <w:t>585.60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420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33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168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168"/>
            </w:pPr>
          </w:p>
        </w:tc>
      </w:tr>
      <w:tr w:rsidR="001B28CB" w:rsidTr="001B28CB">
        <w:trPr>
          <w:trHeight w:val="21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84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84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84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84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:rsidR="001B28CB" w:rsidRDefault="001B28CB" w:rsidP="00D23227">
            <w:pPr>
              <w:spacing w:after="0"/>
              <w:ind w:left="84"/>
            </w:pPr>
          </w:p>
        </w:tc>
      </w:tr>
    </w:tbl>
    <w:p w:rsidR="00214B8A" w:rsidRDefault="00214B8A">
      <w:pPr>
        <w:spacing w:after="0" w:line="259" w:lineRule="auto"/>
        <w:ind w:left="0" w:firstLine="0"/>
        <w:jc w:val="left"/>
      </w:pPr>
    </w:p>
    <w:p w:rsidR="00214B8A" w:rsidRPr="001B28CB" w:rsidRDefault="0050504D">
      <w:pPr>
        <w:pStyle w:val="Nadpis3"/>
        <w:ind w:left="293"/>
        <w:rPr>
          <w:sz w:val="26"/>
          <w:szCs w:val="26"/>
        </w:rPr>
      </w:pPr>
      <w:r w:rsidRPr="001B28CB">
        <w:rPr>
          <w:sz w:val="26"/>
          <w:szCs w:val="26"/>
        </w:rPr>
        <w:t>c)</w:t>
      </w:r>
      <w:r w:rsidRPr="001B28CB">
        <w:rPr>
          <w:rFonts w:ascii="Arial" w:eastAsia="Arial" w:hAnsi="Arial" w:cs="Arial"/>
          <w:sz w:val="26"/>
          <w:szCs w:val="26"/>
        </w:rPr>
        <w:t xml:space="preserve"> </w:t>
      </w:r>
      <w:r w:rsidRPr="001B28CB">
        <w:rPr>
          <w:sz w:val="26"/>
          <w:szCs w:val="26"/>
        </w:rPr>
        <w:t xml:space="preserve">prijaté granty a transfery </w:t>
      </w:r>
    </w:p>
    <w:p w:rsidR="001B28CB" w:rsidRDefault="001B28CB">
      <w:pPr>
        <w:spacing w:after="0" w:line="259" w:lineRule="auto"/>
        <w:ind w:left="643" w:firstLine="0"/>
        <w:jc w:val="left"/>
        <w:rPr>
          <w:b/>
        </w:rPr>
      </w:pPr>
    </w:p>
    <w:p w:rsidR="001B28CB" w:rsidRDefault="0050504D">
      <w:pPr>
        <w:spacing w:after="0" w:line="259" w:lineRule="auto"/>
        <w:ind w:left="643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54" w:type="dxa"/>
        <w:tblInd w:w="2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3070"/>
        <w:gridCol w:w="3322"/>
      </w:tblGrid>
      <w:tr w:rsidR="001B28CB" w:rsidTr="00D23227">
        <w:trPr>
          <w:trHeight w:val="300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1B28CB" w:rsidRDefault="001B28CB" w:rsidP="00D23227">
            <w:pPr>
              <w:spacing w:after="0" w:line="259" w:lineRule="auto"/>
              <w:ind w:left="0" w:right="3" w:firstLine="0"/>
              <w:jc w:val="center"/>
            </w:pPr>
            <w:r w:rsidRPr="001B28CB">
              <w:rPr>
                <w:b/>
                <w:sz w:val="26"/>
                <w:szCs w:val="26"/>
              </w:rPr>
              <w:t xml:space="preserve">Rozpočet na rok 2021 po zmenách v EUR 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1B28CB" w:rsidRDefault="001B28CB" w:rsidP="00D23227">
            <w:pPr>
              <w:spacing w:after="0" w:line="259" w:lineRule="auto"/>
              <w:ind w:left="7" w:firstLine="0"/>
              <w:jc w:val="center"/>
            </w:pPr>
            <w:r w:rsidRPr="001B28CB">
              <w:rPr>
                <w:b/>
                <w:sz w:val="26"/>
                <w:szCs w:val="26"/>
              </w:rPr>
              <w:t>Skutočnosť k 31.12.2021    v EUR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1B28CB" w:rsidRDefault="001B28CB" w:rsidP="00D23227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% plnenia </w:t>
            </w:r>
          </w:p>
        </w:tc>
      </w:tr>
      <w:tr w:rsidR="001B28CB" w:rsidRPr="001B28CB" w:rsidTr="00724145">
        <w:trPr>
          <w:trHeight w:val="39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CB" w:rsidRPr="001B28CB" w:rsidRDefault="001B28CB" w:rsidP="00D23227">
            <w:pPr>
              <w:spacing w:after="0" w:line="259" w:lineRule="auto"/>
              <w:ind w:left="2" w:firstLine="0"/>
              <w:jc w:val="center"/>
              <w:rPr>
                <w:b/>
                <w:sz w:val="26"/>
                <w:szCs w:val="26"/>
              </w:rPr>
            </w:pPr>
            <w:r w:rsidRPr="001B28CB">
              <w:rPr>
                <w:rFonts w:eastAsia="Arial"/>
                <w:b/>
                <w:sz w:val="26"/>
                <w:szCs w:val="26"/>
              </w:rPr>
              <w:t>40 912,02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CB" w:rsidRPr="001B28CB" w:rsidRDefault="001B28CB" w:rsidP="00D23227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1B28CB">
              <w:rPr>
                <w:rFonts w:eastAsia="Arial"/>
                <w:b/>
                <w:sz w:val="26"/>
                <w:szCs w:val="26"/>
              </w:rPr>
              <w:t>40 912,02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CB" w:rsidRPr="001B28CB" w:rsidRDefault="001B28CB" w:rsidP="00D23227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1B28CB">
              <w:rPr>
                <w:b/>
                <w:sz w:val="26"/>
                <w:szCs w:val="26"/>
              </w:rPr>
              <w:t>100</w:t>
            </w:r>
          </w:p>
        </w:tc>
      </w:tr>
    </w:tbl>
    <w:p w:rsidR="00214B8A" w:rsidRDefault="00214B8A">
      <w:pPr>
        <w:spacing w:after="0" w:line="259" w:lineRule="auto"/>
        <w:ind w:left="643" w:firstLine="0"/>
        <w:jc w:val="left"/>
      </w:pPr>
    </w:p>
    <w:p w:rsidR="00214B8A" w:rsidRDefault="0050504D">
      <w:pPr>
        <w:spacing w:after="1" w:line="259" w:lineRule="auto"/>
        <w:ind w:left="0" w:firstLine="0"/>
        <w:jc w:val="left"/>
      </w:pPr>
      <w:r>
        <w:rPr>
          <w:b/>
        </w:rPr>
        <w:t xml:space="preserve"> </w:t>
      </w:r>
    </w:p>
    <w:p w:rsidR="00214B8A" w:rsidRDefault="0050504D">
      <w:pPr>
        <w:ind w:left="-5" w:right="624"/>
      </w:pPr>
      <w:r w:rsidRPr="001B28CB">
        <w:rPr>
          <w:sz w:val="26"/>
          <w:szCs w:val="26"/>
        </w:rPr>
        <w:t xml:space="preserve">Z rozpočtovaných grantov a transferov </w:t>
      </w:r>
      <w:r w:rsidR="001B28CB" w:rsidRPr="001B28CB">
        <w:rPr>
          <w:rFonts w:eastAsia="Arial"/>
          <w:sz w:val="26"/>
          <w:szCs w:val="26"/>
        </w:rPr>
        <w:t>40 912,02</w:t>
      </w:r>
      <w:r w:rsidRPr="001B28CB">
        <w:rPr>
          <w:sz w:val="26"/>
          <w:szCs w:val="26"/>
        </w:rPr>
        <w:t xml:space="preserve">EUR bol skutočný príjem vo výške  </w:t>
      </w:r>
      <w:r w:rsidR="001B28CB" w:rsidRPr="001B28CB">
        <w:rPr>
          <w:rFonts w:eastAsia="Arial"/>
          <w:b/>
          <w:sz w:val="26"/>
          <w:szCs w:val="26"/>
        </w:rPr>
        <w:t>40 912,02</w:t>
      </w:r>
      <w:r w:rsidR="001B28CB">
        <w:rPr>
          <w:rFonts w:eastAsia="Arial"/>
          <w:b/>
          <w:sz w:val="26"/>
          <w:szCs w:val="26"/>
        </w:rPr>
        <w:t xml:space="preserve"> </w:t>
      </w:r>
      <w:r w:rsidRPr="001B28CB">
        <w:rPr>
          <w:b/>
          <w:sz w:val="26"/>
          <w:szCs w:val="26"/>
        </w:rPr>
        <w:t>EUR</w:t>
      </w:r>
      <w:r w:rsidRPr="001B28CB">
        <w:rPr>
          <w:sz w:val="26"/>
          <w:szCs w:val="26"/>
        </w:rPr>
        <w:t xml:space="preserve">, čo predstavuje </w:t>
      </w:r>
      <w:r w:rsidR="001B28CB" w:rsidRPr="001B28CB">
        <w:rPr>
          <w:sz w:val="26"/>
          <w:szCs w:val="26"/>
        </w:rPr>
        <w:t>100</w:t>
      </w:r>
      <w:r w:rsidRPr="001B28CB">
        <w:rPr>
          <w:sz w:val="26"/>
          <w:szCs w:val="26"/>
        </w:rPr>
        <w:t xml:space="preserve"> % plnenie</w:t>
      </w:r>
      <w:r w:rsidRPr="001B28CB">
        <w:t xml:space="preserve">. </w:t>
      </w:r>
    </w:p>
    <w:p w:rsidR="000F5F20" w:rsidRPr="001B28CB" w:rsidRDefault="000F5F20">
      <w:pPr>
        <w:ind w:left="-5" w:right="624"/>
      </w:pPr>
    </w:p>
    <w:p w:rsidR="001B28CB" w:rsidRDefault="001B28CB">
      <w:pPr>
        <w:ind w:left="-5" w:right="624"/>
      </w:pPr>
    </w:p>
    <w:tbl>
      <w:tblPr>
        <w:tblStyle w:val="TableGrid"/>
        <w:tblW w:w="9354" w:type="dxa"/>
        <w:tblInd w:w="2" w:type="dxa"/>
        <w:tblCellMar>
          <w:top w:w="1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967"/>
        <w:gridCol w:w="1844"/>
        <w:gridCol w:w="3543"/>
      </w:tblGrid>
      <w:tr w:rsidR="00214B8A" w:rsidRPr="001B28CB" w:rsidTr="00BE5C88">
        <w:trPr>
          <w:trHeight w:val="49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1B28CB" w:rsidRDefault="0050504D">
            <w:pPr>
              <w:spacing w:after="0" w:line="259" w:lineRule="auto"/>
              <w:ind w:left="0" w:right="63" w:firstLine="0"/>
              <w:jc w:val="center"/>
              <w:rPr>
                <w:sz w:val="26"/>
                <w:szCs w:val="26"/>
              </w:rPr>
            </w:pPr>
            <w:r w:rsidRPr="001B28CB">
              <w:rPr>
                <w:b/>
                <w:sz w:val="26"/>
                <w:szCs w:val="26"/>
              </w:rPr>
              <w:t xml:space="preserve">Poskytovateľ dotácie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1B28CB" w:rsidRDefault="0050504D">
            <w:pPr>
              <w:spacing w:after="0" w:line="259" w:lineRule="auto"/>
              <w:ind w:left="0" w:right="57" w:firstLine="0"/>
              <w:jc w:val="center"/>
              <w:rPr>
                <w:sz w:val="26"/>
                <w:szCs w:val="26"/>
              </w:rPr>
            </w:pPr>
            <w:r w:rsidRPr="001B28CB">
              <w:rPr>
                <w:b/>
                <w:sz w:val="26"/>
                <w:szCs w:val="26"/>
              </w:rPr>
              <w:t xml:space="preserve">Suma v EUR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1B28CB" w:rsidRDefault="0050504D">
            <w:pPr>
              <w:spacing w:after="0" w:line="259" w:lineRule="auto"/>
              <w:ind w:left="0" w:right="59" w:firstLine="0"/>
              <w:jc w:val="center"/>
              <w:rPr>
                <w:sz w:val="26"/>
                <w:szCs w:val="26"/>
              </w:rPr>
            </w:pPr>
            <w:r w:rsidRPr="001B28CB">
              <w:rPr>
                <w:b/>
                <w:sz w:val="26"/>
                <w:szCs w:val="26"/>
              </w:rPr>
              <w:t xml:space="preserve">Účel </w:t>
            </w:r>
          </w:p>
        </w:tc>
      </w:tr>
      <w:tr w:rsidR="00214B8A" w:rsidRPr="00BE5C88">
        <w:trPr>
          <w:trHeight w:val="287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8436D0" w:rsidP="008436D0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ÚPSVaR</w:t>
            </w:r>
            <w:r w:rsidR="0050504D" w:rsidRPr="00BE5C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F34C12" w:rsidP="00D730C3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5C88">
              <w:rPr>
                <w:rFonts w:eastAsia="Courier New"/>
                <w:sz w:val="26"/>
                <w:szCs w:val="26"/>
              </w:rPr>
              <w:t>806</w:t>
            </w:r>
            <w:r w:rsidR="00D730C3"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50504D" w:rsidP="00F34C12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 xml:space="preserve">Transfer </w:t>
            </w:r>
            <w:r w:rsidR="00F34C12" w:rsidRPr="00BE5C88">
              <w:rPr>
                <w:sz w:val="26"/>
                <w:szCs w:val="26"/>
              </w:rPr>
              <w:t xml:space="preserve">pre Materskú školu </w:t>
            </w:r>
            <w:r w:rsidR="00BE5C88">
              <w:rPr>
                <w:sz w:val="26"/>
                <w:szCs w:val="26"/>
              </w:rPr>
              <w:t>-</w:t>
            </w:r>
            <w:r w:rsidR="00F34C12" w:rsidRPr="00BE5C88">
              <w:rPr>
                <w:sz w:val="26"/>
                <w:szCs w:val="26"/>
              </w:rPr>
              <w:t>Školská jedáleň</w:t>
            </w:r>
            <w:r w:rsidRPr="00BE5C88">
              <w:rPr>
                <w:sz w:val="26"/>
                <w:szCs w:val="26"/>
              </w:rPr>
              <w:t xml:space="preserve"> </w:t>
            </w:r>
          </w:p>
        </w:tc>
      </w:tr>
      <w:tr w:rsidR="00214B8A" w:rsidRPr="00BE5C88">
        <w:trPr>
          <w:trHeight w:val="28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 xml:space="preserve">Ministerstvo vnútra SR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F34C12" w:rsidP="00D730C3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5C88">
              <w:rPr>
                <w:rFonts w:eastAsia="Courier New"/>
                <w:sz w:val="26"/>
                <w:szCs w:val="26"/>
              </w:rPr>
              <w:t>315</w:t>
            </w:r>
            <w:r w:rsidR="00D730C3"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F34C12" w:rsidP="00F34C12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>Dezinfekcia pre Materskú školu v súvislosti s COVID-19</w:t>
            </w:r>
          </w:p>
        </w:tc>
      </w:tr>
      <w:tr w:rsidR="00214B8A" w:rsidRPr="00BE5C88">
        <w:trPr>
          <w:trHeight w:val="28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 xml:space="preserve">Ministerstvo vnútra SR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F34C12" w:rsidP="00D730C3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5C88">
              <w:rPr>
                <w:rFonts w:eastAsia="Courier New"/>
                <w:sz w:val="26"/>
                <w:szCs w:val="26"/>
              </w:rPr>
              <w:t>31</w:t>
            </w:r>
            <w:r w:rsidR="00D730C3">
              <w:rPr>
                <w:rFonts w:eastAsia="Courier New"/>
                <w:sz w:val="26"/>
                <w:szCs w:val="26"/>
              </w:rPr>
              <w:t> </w:t>
            </w:r>
            <w:r w:rsidRPr="00BE5C88">
              <w:rPr>
                <w:rFonts w:eastAsia="Courier New"/>
                <w:sz w:val="26"/>
                <w:szCs w:val="26"/>
              </w:rPr>
              <w:t>330</w:t>
            </w:r>
            <w:r w:rsidR="00D730C3"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F34C12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>Transfer na testovanie COVID-19</w:t>
            </w:r>
            <w:r w:rsidR="0050504D" w:rsidRPr="00BE5C88">
              <w:rPr>
                <w:sz w:val="26"/>
                <w:szCs w:val="26"/>
              </w:rPr>
              <w:t xml:space="preserve">  </w:t>
            </w:r>
          </w:p>
        </w:tc>
      </w:tr>
      <w:tr w:rsidR="00214B8A" w:rsidRPr="00BE5C88">
        <w:trPr>
          <w:trHeight w:val="56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F34C12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>Ministerstvo vnútra SR</w:t>
            </w:r>
            <w:r w:rsidR="0050504D" w:rsidRPr="00BE5C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BE5C88" w:rsidP="00D730C3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BE5C88">
              <w:rPr>
                <w:sz w:val="26"/>
                <w:szCs w:val="26"/>
              </w:rPr>
              <w:t>213,00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50504D" w:rsidP="00BE5C88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 xml:space="preserve">Transfer </w:t>
            </w:r>
            <w:r w:rsidR="00BE5C88" w:rsidRPr="00BE5C88">
              <w:rPr>
                <w:sz w:val="26"/>
                <w:szCs w:val="26"/>
              </w:rPr>
              <w:t xml:space="preserve">pre Materskú školu- </w:t>
            </w:r>
            <w:r w:rsidR="00BE5C88">
              <w:rPr>
                <w:sz w:val="26"/>
                <w:szCs w:val="26"/>
              </w:rPr>
              <w:t xml:space="preserve">   </w:t>
            </w:r>
            <w:r w:rsidR="00BE5C88" w:rsidRPr="00BE5C88">
              <w:rPr>
                <w:sz w:val="26"/>
                <w:szCs w:val="26"/>
              </w:rPr>
              <w:t>5 ročné deti</w:t>
            </w:r>
            <w:r w:rsidRPr="00BE5C88">
              <w:rPr>
                <w:sz w:val="26"/>
                <w:szCs w:val="26"/>
              </w:rPr>
              <w:t xml:space="preserve"> </w:t>
            </w:r>
          </w:p>
        </w:tc>
      </w:tr>
      <w:tr w:rsidR="00214B8A" w:rsidRPr="00BE5C88">
        <w:trPr>
          <w:trHeight w:val="28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8436D0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Ministerstvo dopravy a ŽP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F34C12" w:rsidP="00D730C3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5C88">
              <w:rPr>
                <w:rFonts w:eastAsia="Courier New"/>
                <w:sz w:val="26"/>
                <w:szCs w:val="26"/>
              </w:rPr>
              <w:t>2</w:t>
            </w:r>
            <w:r w:rsidR="00D730C3">
              <w:rPr>
                <w:rFonts w:eastAsia="Courier New"/>
                <w:sz w:val="26"/>
                <w:szCs w:val="26"/>
              </w:rPr>
              <w:t> </w:t>
            </w:r>
            <w:r w:rsidRPr="00BE5C88">
              <w:rPr>
                <w:rFonts w:eastAsia="Courier New"/>
                <w:sz w:val="26"/>
                <w:szCs w:val="26"/>
              </w:rPr>
              <w:t>402</w:t>
            </w:r>
            <w:r w:rsidR="00D730C3"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32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F34C12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>Transfer</w:t>
            </w:r>
            <w:r w:rsidR="0050504D" w:rsidRPr="00BE5C88">
              <w:rPr>
                <w:sz w:val="26"/>
                <w:szCs w:val="26"/>
              </w:rPr>
              <w:t xml:space="preserve"> na životné prostredie</w:t>
            </w:r>
            <w:r w:rsidRPr="00BE5C88">
              <w:rPr>
                <w:sz w:val="26"/>
                <w:szCs w:val="26"/>
              </w:rPr>
              <w:t xml:space="preserve">, miestne komunikácie </w:t>
            </w:r>
            <w:r w:rsidR="0050504D" w:rsidRPr="00BE5C88">
              <w:rPr>
                <w:sz w:val="26"/>
                <w:szCs w:val="26"/>
              </w:rPr>
              <w:t xml:space="preserve"> </w:t>
            </w:r>
          </w:p>
        </w:tc>
      </w:tr>
      <w:tr w:rsidR="00214B8A" w:rsidRPr="00BE5C88">
        <w:trPr>
          <w:trHeight w:val="56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 xml:space="preserve">Ministerstvo vnútra SR </w:t>
            </w:r>
          </w:p>
          <w:p w:rsidR="00214B8A" w:rsidRPr="00BE5C88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E5C88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F34C12" w:rsidP="00D730C3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5C88">
              <w:rPr>
                <w:rFonts w:eastAsia="Courier New"/>
                <w:sz w:val="26"/>
                <w:szCs w:val="26"/>
              </w:rPr>
              <w:t>238</w:t>
            </w:r>
            <w:r w:rsidR="00D730C3"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90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50504D">
            <w:pPr>
              <w:spacing w:after="0" w:line="259" w:lineRule="auto"/>
              <w:ind w:left="2" w:right="184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 xml:space="preserve">Transfer na register obyvateľov a register adries </w:t>
            </w:r>
          </w:p>
        </w:tc>
      </w:tr>
      <w:tr w:rsidR="00214B8A" w:rsidRPr="00BE5C88">
        <w:trPr>
          <w:trHeight w:val="28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 xml:space="preserve">Štatistický úrad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F34C12" w:rsidP="00D730C3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5C88">
              <w:rPr>
                <w:rFonts w:eastAsia="Courier New"/>
                <w:sz w:val="26"/>
                <w:szCs w:val="26"/>
              </w:rPr>
              <w:t>3</w:t>
            </w:r>
            <w:r w:rsidR="00D730C3">
              <w:rPr>
                <w:rFonts w:eastAsia="Courier New"/>
                <w:sz w:val="26"/>
                <w:szCs w:val="26"/>
              </w:rPr>
              <w:t> </w:t>
            </w:r>
            <w:r w:rsidRPr="00BE5C88">
              <w:rPr>
                <w:rFonts w:eastAsia="Courier New"/>
                <w:sz w:val="26"/>
                <w:szCs w:val="26"/>
              </w:rPr>
              <w:t>106</w:t>
            </w:r>
            <w:r w:rsidR="00D730C3"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F34C12" w:rsidP="00F34C12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 xml:space="preserve">Transfer </w:t>
            </w:r>
            <w:r w:rsidR="0050504D" w:rsidRPr="00BE5C88">
              <w:rPr>
                <w:sz w:val="26"/>
                <w:szCs w:val="26"/>
              </w:rPr>
              <w:t xml:space="preserve">Sčítanie </w:t>
            </w:r>
            <w:r w:rsidRPr="00BE5C88">
              <w:rPr>
                <w:sz w:val="26"/>
                <w:szCs w:val="26"/>
              </w:rPr>
              <w:t>obyvateľov</w:t>
            </w:r>
            <w:r w:rsidR="0050504D" w:rsidRPr="00BE5C88">
              <w:rPr>
                <w:sz w:val="26"/>
                <w:szCs w:val="26"/>
              </w:rPr>
              <w:t xml:space="preserve"> </w:t>
            </w:r>
          </w:p>
        </w:tc>
      </w:tr>
      <w:tr w:rsidR="00214B8A" w:rsidRPr="00BE5C88">
        <w:trPr>
          <w:trHeight w:val="28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 xml:space="preserve">Ministerstvo vnútra SR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BE5C88" w:rsidP="00D730C3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>500,00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E5C88" w:rsidRDefault="00BE5C88" w:rsidP="00BE5C88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>Projekt Múdre hranie pre Materskú školu</w:t>
            </w:r>
            <w:r w:rsidR="0050504D" w:rsidRPr="00BE5C88">
              <w:rPr>
                <w:sz w:val="26"/>
                <w:szCs w:val="26"/>
              </w:rPr>
              <w:t xml:space="preserve"> </w:t>
            </w:r>
          </w:p>
        </w:tc>
      </w:tr>
      <w:tr w:rsidR="00D730C3" w:rsidRPr="00BE5C88" w:rsidTr="00D730C3">
        <w:trPr>
          <w:trHeight w:val="50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C3" w:rsidRPr="00D730C3" w:rsidRDefault="00D730C3">
            <w:pPr>
              <w:spacing w:after="0" w:line="259" w:lineRule="auto"/>
              <w:ind w:left="0" w:firstLine="0"/>
              <w:jc w:val="left"/>
              <w:rPr>
                <w:b/>
                <w:sz w:val="26"/>
                <w:szCs w:val="26"/>
              </w:rPr>
            </w:pPr>
            <w:r w:rsidRPr="00D730C3">
              <w:rPr>
                <w:b/>
                <w:sz w:val="26"/>
                <w:szCs w:val="26"/>
              </w:rPr>
              <w:t xml:space="preserve">SPOLU: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C3" w:rsidRPr="00D730C3" w:rsidRDefault="00D730C3" w:rsidP="00010A6C">
            <w:pPr>
              <w:spacing w:after="0" w:line="259" w:lineRule="auto"/>
              <w:ind w:left="0" w:right="60" w:firstLine="0"/>
              <w:jc w:val="center"/>
              <w:rPr>
                <w:b/>
                <w:sz w:val="26"/>
                <w:szCs w:val="26"/>
              </w:rPr>
            </w:pPr>
            <w:r w:rsidRPr="00D730C3">
              <w:rPr>
                <w:b/>
                <w:sz w:val="26"/>
                <w:szCs w:val="26"/>
              </w:rPr>
              <w:t>40 912,02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C3" w:rsidRPr="00BE5C88" w:rsidRDefault="00D730C3" w:rsidP="00BE5C88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</w:tr>
    </w:tbl>
    <w:p w:rsidR="00F34C12" w:rsidRDefault="0050504D" w:rsidP="005F4697">
      <w:pPr>
        <w:spacing w:line="259" w:lineRule="auto"/>
        <w:ind w:left="0" w:firstLine="0"/>
        <w:jc w:val="left"/>
      </w:pPr>
      <w:r w:rsidRPr="00BE5C88">
        <w:rPr>
          <w:sz w:val="26"/>
          <w:szCs w:val="26"/>
        </w:rPr>
        <w:t xml:space="preserve"> </w:t>
      </w:r>
    </w:p>
    <w:p w:rsidR="00214B8A" w:rsidRPr="00001354" w:rsidRDefault="0050504D">
      <w:pPr>
        <w:ind w:left="-5" w:right="47"/>
        <w:rPr>
          <w:sz w:val="26"/>
          <w:szCs w:val="26"/>
        </w:rPr>
      </w:pPr>
      <w:r w:rsidRPr="00001354">
        <w:rPr>
          <w:sz w:val="26"/>
          <w:szCs w:val="26"/>
        </w:rPr>
        <w:t xml:space="preserve">Granty a transfery boli účelovo určené a boli použité v súlade s ich účelom. </w:t>
      </w:r>
    </w:p>
    <w:p w:rsidR="00266135" w:rsidRDefault="00266135" w:rsidP="001647ED">
      <w:pPr>
        <w:spacing w:after="11" w:line="259" w:lineRule="auto"/>
        <w:ind w:left="0" w:firstLine="0"/>
        <w:jc w:val="left"/>
      </w:pPr>
    </w:p>
    <w:p w:rsidR="00214B8A" w:rsidRDefault="0050504D" w:rsidP="001647ED">
      <w:pPr>
        <w:spacing w:after="11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BE5C88" w:rsidRDefault="0050504D" w:rsidP="00266135">
      <w:pPr>
        <w:pStyle w:val="Nadpis4"/>
        <w:ind w:left="-5"/>
      </w:pPr>
      <w:r>
        <w:t>2</w:t>
      </w:r>
      <w:r w:rsidRPr="00BE5C88">
        <w:rPr>
          <w:sz w:val="26"/>
          <w:szCs w:val="26"/>
        </w:rPr>
        <w:t>.</w:t>
      </w:r>
      <w:r w:rsidRPr="00BE5C88">
        <w:rPr>
          <w:rFonts w:ascii="Arial" w:eastAsia="Arial" w:hAnsi="Arial" w:cs="Arial"/>
          <w:sz w:val="26"/>
          <w:szCs w:val="26"/>
        </w:rPr>
        <w:t xml:space="preserve"> </w:t>
      </w:r>
      <w:r w:rsidRPr="00BE5C88">
        <w:rPr>
          <w:sz w:val="26"/>
          <w:szCs w:val="26"/>
        </w:rPr>
        <w:t>Kapitálové príjmy</w:t>
      </w:r>
      <w:r>
        <w:t xml:space="preserve"> </w:t>
      </w:r>
    </w:p>
    <w:p w:rsidR="00266135" w:rsidRDefault="00266135" w:rsidP="00266135"/>
    <w:p w:rsidR="00266135" w:rsidRDefault="00266135" w:rsidP="00266135"/>
    <w:p w:rsidR="00266135" w:rsidRPr="00266135" w:rsidRDefault="00266135" w:rsidP="00266135"/>
    <w:tbl>
      <w:tblPr>
        <w:tblStyle w:val="TableGrid"/>
        <w:tblW w:w="9354" w:type="dxa"/>
        <w:tblInd w:w="2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3070"/>
        <w:gridCol w:w="3322"/>
      </w:tblGrid>
      <w:tr w:rsidR="00BE5C88" w:rsidTr="00D23227">
        <w:trPr>
          <w:trHeight w:val="300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BE5C88" w:rsidRDefault="00BE5C88" w:rsidP="00D23227">
            <w:pPr>
              <w:spacing w:after="0" w:line="259" w:lineRule="auto"/>
              <w:ind w:left="0" w:right="3" w:firstLine="0"/>
              <w:jc w:val="center"/>
            </w:pPr>
            <w:r w:rsidRPr="001B28CB">
              <w:rPr>
                <w:b/>
                <w:sz w:val="26"/>
                <w:szCs w:val="26"/>
              </w:rPr>
              <w:lastRenderedPageBreak/>
              <w:t xml:space="preserve">Rozpočet na rok 2021 po zmenách v EUR 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BE5C88" w:rsidRDefault="00BE5C88" w:rsidP="00D23227">
            <w:pPr>
              <w:spacing w:after="0" w:line="259" w:lineRule="auto"/>
              <w:ind w:left="7" w:firstLine="0"/>
              <w:jc w:val="center"/>
            </w:pPr>
            <w:r w:rsidRPr="001B28CB">
              <w:rPr>
                <w:b/>
                <w:sz w:val="26"/>
                <w:szCs w:val="26"/>
              </w:rPr>
              <w:t>Skutočnosť k 31.12.2021    v EUR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BE5C88" w:rsidRDefault="00BE5C88" w:rsidP="00D23227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% plnenia </w:t>
            </w:r>
          </w:p>
        </w:tc>
      </w:tr>
      <w:tr w:rsidR="00BE5C88" w:rsidRPr="001B28CB" w:rsidTr="00D23227">
        <w:trPr>
          <w:trHeight w:val="287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88" w:rsidRPr="001B28CB" w:rsidRDefault="00BE5C88" w:rsidP="00D23227">
            <w:pPr>
              <w:spacing w:after="0" w:line="259" w:lineRule="auto"/>
              <w:ind w:left="2" w:firstLine="0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88" w:rsidRPr="001B28CB" w:rsidRDefault="00BE5C88" w:rsidP="00D23227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88" w:rsidRPr="001B28CB" w:rsidRDefault="00BE5C88" w:rsidP="00D23227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</w:tr>
    </w:tbl>
    <w:p w:rsidR="00913629" w:rsidRDefault="00913629" w:rsidP="00ED1000">
      <w:pPr>
        <w:spacing w:after="0" w:line="259" w:lineRule="auto"/>
        <w:ind w:left="427" w:firstLine="0"/>
        <w:jc w:val="left"/>
        <w:rPr>
          <w:b/>
        </w:rPr>
      </w:pPr>
    </w:p>
    <w:p w:rsidR="00214B8A" w:rsidRDefault="0050504D" w:rsidP="00ED1000">
      <w:pPr>
        <w:spacing w:after="0" w:line="259" w:lineRule="auto"/>
        <w:ind w:left="427" w:firstLine="0"/>
        <w:jc w:val="left"/>
        <w:rPr>
          <w:b/>
          <w:sz w:val="26"/>
          <w:szCs w:val="26"/>
        </w:rPr>
      </w:pPr>
      <w:r>
        <w:rPr>
          <w:b/>
        </w:rPr>
        <w:t xml:space="preserve"> </w:t>
      </w:r>
      <w:r w:rsidRPr="00BE5C88">
        <w:rPr>
          <w:b/>
          <w:sz w:val="26"/>
          <w:szCs w:val="26"/>
        </w:rPr>
        <w:t xml:space="preserve">Kapitálový príjem: </w:t>
      </w:r>
    </w:p>
    <w:p w:rsidR="00913629" w:rsidRPr="00BE5C88" w:rsidRDefault="00913629" w:rsidP="00ED1000">
      <w:pPr>
        <w:spacing w:after="0" w:line="259" w:lineRule="auto"/>
        <w:ind w:left="427" w:firstLine="0"/>
        <w:jc w:val="left"/>
        <w:rPr>
          <w:sz w:val="26"/>
          <w:szCs w:val="26"/>
        </w:rPr>
      </w:pPr>
    </w:p>
    <w:p w:rsidR="00214B8A" w:rsidRPr="00BE5C88" w:rsidRDefault="00BE5C88">
      <w:pPr>
        <w:spacing w:after="24" w:line="259" w:lineRule="auto"/>
        <w:ind w:left="0" w:firstLine="0"/>
        <w:jc w:val="left"/>
        <w:rPr>
          <w:sz w:val="26"/>
          <w:szCs w:val="26"/>
        </w:rPr>
      </w:pPr>
      <w:r w:rsidRPr="00BE5C88">
        <w:rPr>
          <w:sz w:val="26"/>
          <w:szCs w:val="26"/>
        </w:rPr>
        <w:t>Obec Siladice v roku 2021 nemala žiadny kapitálový príjem.</w:t>
      </w:r>
    </w:p>
    <w:p w:rsidR="00BE5C88" w:rsidRDefault="00BE5C88">
      <w:pPr>
        <w:spacing w:after="24" w:line="259" w:lineRule="auto"/>
        <w:ind w:left="0" w:firstLine="0"/>
        <w:jc w:val="left"/>
      </w:pPr>
    </w:p>
    <w:p w:rsidR="00214B8A" w:rsidRDefault="0050504D">
      <w:pPr>
        <w:pStyle w:val="Nadpis4"/>
        <w:ind w:left="-5"/>
        <w:rPr>
          <w:sz w:val="26"/>
          <w:szCs w:val="26"/>
        </w:rPr>
      </w:pPr>
      <w:r w:rsidRPr="00BE5C88">
        <w:rPr>
          <w:sz w:val="26"/>
          <w:szCs w:val="26"/>
        </w:rPr>
        <w:t>3.</w:t>
      </w:r>
      <w:r w:rsidRPr="00BE5C88">
        <w:rPr>
          <w:rFonts w:ascii="Arial" w:eastAsia="Arial" w:hAnsi="Arial" w:cs="Arial"/>
          <w:sz w:val="26"/>
          <w:szCs w:val="26"/>
        </w:rPr>
        <w:t xml:space="preserve"> </w:t>
      </w:r>
      <w:r w:rsidRPr="00BE5C88">
        <w:rPr>
          <w:sz w:val="26"/>
          <w:szCs w:val="26"/>
        </w:rPr>
        <w:t xml:space="preserve">Príjmové finančné operácie </w:t>
      </w:r>
    </w:p>
    <w:p w:rsidR="000F5F20" w:rsidRPr="000F5F20" w:rsidRDefault="000F5F20" w:rsidP="000F5F20"/>
    <w:p w:rsidR="00BE5C88" w:rsidRPr="00BE5C88" w:rsidRDefault="00BE5C88" w:rsidP="00BE5C88"/>
    <w:tbl>
      <w:tblPr>
        <w:tblStyle w:val="TableGrid"/>
        <w:tblW w:w="9354" w:type="dxa"/>
        <w:tblInd w:w="2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3070"/>
        <w:gridCol w:w="3322"/>
      </w:tblGrid>
      <w:tr w:rsidR="00BE5C88" w:rsidTr="00D23227">
        <w:trPr>
          <w:trHeight w:val="300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BE5C88" w:rsidRDefault="00BE5C88" w:rsidP="00D23227">
            <w:pPr>
              <w:spacing w:after="0" w:line="259" w:lineRule="auto"/>
              <w:ind w:left="0" w:right="3" w:firstLine="0"/>
              <w:jc w:val="center"/>
            </w:pPr>
            <w:r w:rsidRPr="001B28CB">
              <w:rPr>
                <w:b/>
                <w:sz w:val="26"/>
                <w:szCs w:val="26"/>
              </w:rPr>
              <w:t xml:space="preserve">Rozpočet na rok 2021 po zmenách v EUR 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BE5C88" w:rsidRDefault="00BE5C88" w:rsidP="00D23227">
            <w:pPr>
              <w:spacing w:after="0" w:line="259" w:lineRule="auto"/>
              <w:ind w:left="7" w:firstLine="0"/>
              <w:jc w:val="center"/>
            </w:pPr>
            <w:r w:rsidRPr="001B28CB">
              <w:rPr>
                <w:b/>
                <w:sz w:val="26"/>
                <w:szCs w:val="26"/>
              </w:rPr>
              <w:t>Skutočnosť k 31.12.2021    v EUR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BE5C88" w:rsidRDefault="00BE5C88" w:rsidP="00D23227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% plnenia </w:t>
            </w:r>
          </w:p>
        </w:tc>
      </w:tr>
      <w:tr w:rsidR="00BE5C88" w:rsidRPr="001B28CB" w:rsidTr="00D23227">
        <w:trPr>
          <w:trHeight w:val="287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88" w:rsidRPr="001B672A" w:rsidRDefault="00CF54B7" w:rsidP="00D23227">
            <w:pPr>
              <w:spacing w:after="0" w:line="259" w:lineRule="auto"/>
              <w:ind w:left="2" w:firstLine="0"/>
              <w:jc w:val="center"/>
              <w:rPr>
                <w:b/>
                <w:sz w:val="26"/>
                <w:szCs w:val="26"/>
              </w:rPr>
            </w:pPr>
            <w:r w:rsidRPr="001B672A">
              <w:rPr>
                <w:rFonts w:eastAsia="Arial"/>
                <w:b/>
                <w:sz w:val="26"/>
                <w:szCs w:val="26"/>
              </w:rPr>
              <w:t>35 218,40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88" w:rsidRPr="001B672A" w:rsidRDefault="00CF54B7" w:rsidP="00D23227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1B672A">
              <w:rPr>
                <w:rFonts w:eastAsia="Arial"/>
                <w:b/>
                <w:sz w:val="26"/>
                <w:szCs w:val="26"/>
              </w:rPr>
              <w:t>35 218,40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88" w:rsidRPr="001B672A" w:rsidRDefault="00CF54B7" w:rsidP="00D23227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1B672A">
              <w:rPr>
                <w:b/>
                <w:sz w:val="26"/>
                <w:szCs w:val="26"/>
              </w:rPr>
              <w:t>100</w:t>
            </w:r>
          </w:p>
        </w:tc>
      </w:tr>
    </w:tbl>
    <w:p w:rsidR="00BE5C88" w:rsidRDefault="00BE5C88" w:rsidP="00BE5C88"/>
    <w:p w:rsidR="00214B8A" w:rsidRDefault="0050504D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214B8A" w:rsidRPr="001B672A" w:rsidRDefault="0050504D">
      <w:pPr>
        <w:ind w:left="-5" w:right="47"/>
        <w:rPr>
          <w:sz w:val="26"/>
          <w:szCs w:val="26"/>
        </w:rPr>
      </w:pPr>
      <w:r w:rsidRPr="001B672A">
        <w:rPr>
          <w:sz w:val="26"/>
          <w:szCs w:val="26"/>
        </w:rPr>
        <w:t xml:space="preserve">V rámci príjmových finančných operácií bol do rozpočtu zapojený: </w:t>
      </w:r>
    </w:p>
    <w:p w:rsidR="001B672A" w:rsidRPr="001B672A" w:rsidRDefault="001B672A" w:rsidP="001B672A">
      <w:pPr>
        <w:pStyle w:val="Odsekzoznamu"/>
        <w:numPr>
          <w:ilvl w:val="0"/>
          <w:numId w:val="22"/>
        </w:numPr>
        <w:ind w:right="47"/>
        <w:rPr>
          <w:sz w:val="26"/>
          <w:szCs w:val="26"/>
        </w:rPr>
      </w:pPr>
      <w:r w:rsidRPr="001B672A">
        <w:rPr>
          <w:sz w:val="26"/>
          <w:szCs w:val="26"/>
        </w:rPr>
        <w:t>Z</w:t>
      </w:r>
      <w:r w:rsidR="0050504D" w:rsidRPr="001B672A">
        <w:rPr>
          <w:sz w:val="26"/>
          <w:szCs w:val="26"/>
        </w:rPr>
        <w:t>ostatok</w:t>
      </w:r>
      <w:r w:rsidRPr="001B672A">
        <w:rPr>
          <w:sz w:val="26"/>
          <w:szCs w:val="26"/>
        </w:rPr>
        <w:t xml:space="preserve"> účelových </w:t>
      </w:r>
      <w:r w:rsidR="0050504D" w:rsidRPr="001B672A">
        <w:rPr>
          <w:sz w:val="26"/>
          <w:szCs w:val="26"/>
        </w:rPr>
        <w:t xml:space="preserve"> finančných prostriedkov</w:t>
      </w:r>
      <w:r w:rsidRPr="001B672A">
        <w:rPr>
          <w:sz w:val="26"/>
          <w:szCs w:val="26"/>
        </w:rPr>
        <w:t xml:space="preserve"> z predchádzajúcich rokov </w:t>
      </w:r>
      <w:r>
        <w:rPr>
          <w:sz w:val="26"/>
          <w:szCs w:val="26"/>
        </w:rPr>
        <w:t>určených</w:t>
      </w:r>
      <w:r w:rsidR="004338EF">
        <w:rPr>
          <w:sz w:val="26"/>
          <w:szCs w:val="26"/>
        </w:rPr>
        <w:t xml:space="preserve"> na</w:t>
      </w:r>
      <w:r>
        <w:rPr>
          <w:sz w:val="26"/>
          <w:szCs w:val="26"/>
        </w:rPr>
        <w:t xml:space="preserve"> </w:t>
      </w:r>
      <w:r w:rsidR="004338EF">
        <w:rPr>
          <w:sz w:val="26"/>
          <w:szCs w:val="26"/>
        </w:rPr>
        <w:t>financovanie verejnej zelene vo výške 35 218,40 EUR</w:t>
      </w:r>
    </w:p>
    <w:p w:rsidR="004338EF" w:rsidRDefault="004338EF">
      <w:pPr>
        <w:spacing w:after="8" w:line="259" w:lineRule="auto"/>
        <w:ind w:left="720" w:firstLine="0"/>
        <w:jc w:val="left"/>
      </w:pPr>
    </w:p>
    <w:p w:rsidR="004338EF" w:rsidRDefault="004338EF">
      <w:pPr>
        <w:spacing w:after="8" w:line="259" w:lineRule="auto"/>
        <w:ind w:left="720" w:firstLine="0"/>
        <w:jc w:val="left"/>
      </w:pPr>
    </w:p>
    <w:p w:rsidR="00214B8A" w:rsidRPr="0036619D" w:rsidRDefault="004338EF" w:rsidP="00ED1000">
      <w:pPr>
        <w:spacing w:after="8" w:line="259" w:lineRule="auto"/>
        <w:ind w:left="720" w:firstLine="0"/>
        <w:jc w:val="center"/>
        <w:rPr>
          <w:b/>
          <w:color w:val="385623" w:themeColor="accent6" w:themeShade="80"/>
          <w:sz w:val="28"/>
          <w:u w:val="single"/>
        </w:rPr>
      </w:pPr>
      <w:r w:rsidRPr="0036619D">
        <w:rPr>
          <w:b/>
          <w:color w:val="385623" w:themeColor="accent6" w:themeShade="80"/>
          <w:sz w:val="28"/>
          <w:u w:val="single"/>
        </w:rPr>
        <w:t>3. Rozbor čerpania výdavkov za rok 202</w:t>
      </w:r>
      <w:r w:rsidR="000F5F20" w:rsidRPr="0036619D">
        <w:rPr>
          <w:b/>
          <w:color w:val="385623" w:themeColor="accent6" w:themeShade="80"/>
          <w:sz w:val="28"/>
          <w:u w:val="single"/>
        </w:rPr>
        <w:t>1</w:t>
      </w:r>
    </w:p>
    <w:p w:rsidR="000F5F20" w:rsidRDefault="000F5F20" w:rsidP="00ED1000">
      <w:pPr>
        <w:spacing w:after="8" w:line="259" w:lineRule="auto"/>
        <w:ind w:left="720" w:firstLine="0"/>
        <w:jc w:val="center"/>
        <w:rPr>
          <w:b/>
          <w:color w:val="385623" w:themeColor="accent6" w:themeShade="80"/>
          <w:sz w:val="28"/>
        </w:rPr>
      </w:pPr>
    </w:p>
    <w:p w:rsidR="00ED1000" w:rsidRDefault="00ED1000" w:rsidP="00ED1000">
      <w:pPr>
        <w:spacing w:after="8" w:line="259" w:lineRule="auto"/>
        <w:ind w:left="720" w:firstLine="0"/>
        <w:jc w:val="center"/>
        <w:rPr>
          <w:b/>
          <w:color w:val="385623" w:themeColor="accent6" w:themeShade="80"/>
          <w:sz w:val="28"/>
        </w:rPr>
      </w:pPr>
    </w:p>
    <w:tbl>
      <w:tblPr>
        <w:tblStyle w:val="TableGrid"/>
        <w:tblW w:w="9354" w:type="dxa"/>
        <w:tblInd w:w="2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3070"/>
        <w:gridCol w:w="3322"/>
      </w:tblGrid>
      <w:tr w:rsidR="00ED1000" w:rsidTr="00ED1000">
        <w:trPr>
          <w:trHeight w:val="300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D1000" w:rsidRPr="00ED1000" w:rsidRDefault="00ED1000" w:rsidP="00D23227">
            <w:pPr>
              <w:spacing w:after="0" w:line="259" w:lineRule="auto"/>
              <w:ind w:left="0" w:right="3" w:firstLine="0"/>
              <w:jc w:val="center"/>
              <w:rPr>
                <w:sz w:val="26"/>
                <w:szCs w:val="26"/>
              </w:rPr>
            </w:pPr>
            <w:r w:rsidRPr="00ED1000">
              <w:rPr>
                <w:b/>
                <w:sz w:val="26"/>
                <w:szCs w:val="26"/>
              </w:rPr>
              <w:t>Rozpočet</w:t>
            </w:r>
            <w:r w:rsidR="00863EBF">
              <w:rPr>
                <w:b/>
                <w:sz w:val="26"/>
                <w:szCs w:val="26"/>
              </w:rPr>
              <w:t xml:space="preserve"> výdavkov</w:t>
            </w:r>
            <w:r w:rsidRPr="00ED1000">
              <w:rPr>
                <w:b/>
                <w:sz w:val="26"/>
                <w:szCs w:val="26"/>
              </w:rPr>
              <w:t xml:space="preserve"> na rok 2021 po zmenách v EUR 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D1000" w:rsidRPr="00ED1000" w:rsidRDefault="00ED1000" w:rsidP="00D23227">
            <w:pPr>
              <w:spacing w:after="0" w:line="259" w:lineRule="auto"/>
              <w:ind w:left="7" w:firstLine="0"/>
              <w:jc w:val="center"/>
              <w:rPr>
                <w:sz w:val="26"/>
                <w:szCs w:val="26"/>
              </w:rPr>
            </w:pPr>
            <w:r w:rsidRPr="00ED1000">
              <w:rPr>
                <w:b/>
                <w:sz w:val="26"/>
                <w:szCs w:val="26"/>
              </w:rPr>
              <w:t xml:space="preserve">Skutočnosť </w:t>
            </w:r>
            <w:r w:rsidR="00863EBF">
              <w:rPr>
                <w:b/>
                <w:sz w:val="26"/>
                <w:szCs w:val="26"/>
              </w:rPr>
              <w:t xml:space="preserve">čerpania celkových výdavkov        </w:t>
            </w:r>
            <w:r w:rsidRPr="00ED1000">
              <w:rPr>
                <w:b/>
                <w:sz w:val="26"/>
                <w:szCs w:val="26"/>
              </w:rPr>
              <w:t>k 31.12.2021    v EUR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D1000" w:rsidRPr="00ED1000" w:rsidRDefault="00ED1000" w:rsidP="002A4A58">
            <w:pPr>
              <w:spacing w:after="0" w:line="259" w:lineRule="auto"/>
              <w:ind w:left="8" w:firstLine="0"/>
              <w:jc w:val="center"/>
              <w:rPr>
                <w:sz w:val="26"/>
                <w:szCs w:val="26"/>
              </w:rPr>
            </w:pPr>
            <w:r w:rsidRPr="00ED1000">
              <w:rPr>
                <w:b/>
                <w:sz w:val="26"/>
                <w:szCs w:val="26"/>
              </w:rPr>
              <w:t xml:space="preserve">% </w:t>
            </w:r>
            <w:r w:rsidR="002A4A58">
              <w:rPr>
                <w:b/>
                <w:sz w:val="26"/>
                <w:szCs w:val="26"/>
              </w:rPr>
              <w:t>plnenia</w:t>
            </w:r>
          </w:p>
        </w:tc>
      </w:tr>
      <w:tr w:rsidR="00ED1000" w:rsidRPr="001B672A" w:rsidTr="00ED1000">
        <w:trPr>
          <w:trHeight w:val="287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00" w:rsidRPr="001B672A" w:rsidRDefault="00ED1000" w:rsidP="00D23227">
            <w:pPr>
              <w:spacing w:after="0" w:line="259" w:lineRule="auto"/>
              <w:ind w:left="2" w:firstLine="0"/>
              <w:jc w:val="center"/>
              <w:rPr>
                <w:b/>
                <w:sz w:val="26"/>
                <w:szCs w:val="26"/>
              </w:rPr>
            </w:pPr>
            <w:r w:rsidRPr="00DE3F14">
              <w:rPr>
                <w:rFonts w:eastAsia="Arial"/>
                <w:b/>
                <w:sz w:val="26"/>
                <w:szCs w:val="26"/>
              </w:rPr>
              <w:t>336 248,17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00" w:rsidRPr="001B672A" w:rsidRDefault="00ED1000" w:rsidP="00D23227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DE3F14">
              <w:rPr>
                <w:rFonts w:eastAsia="Arial"/>
                <w:b/>
                <w:sz w:val="26"/>
                <w:szCs w:val="26"/>
              </w:rPr>
              <w:t>336 580,00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00" w:rsidRPr="001B672A" w:rsidRDefault="00ED1000" w:rsidP="00D23227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100,09</w:t>
            </w:r>
          </w:p>
        </w:tc>
      </w:tr>
    </w:tbl>
    <w:p w:rsidR="00F27D1D" w:rsidRDefault="00F27D1D" w:rsidP="00F27D1D">
      <w:pPr>
        <w:spacing w:after="0" w:line="249" w:lineRule="auto"/>
        <w:ind w:left="-1" w:firstLine="0"/>
        <w:rPr>
          <w:sz w:val="26"/>
          <w:szCs w:val="26"/>
        </w:rPr>
      </w:pPr>
    </w:p>
    <w:p w:rsidR="000F5F20" w:rsidRDefault="000F5F20" w:rsidP="00F27D1D">
      <w:pPr>
        <w:spacing w:after="0" w:line="249" w:lineRule="auto"/>
        <w:ind w:left="-1" w:firstLine="0"/>
        <w:rPr>
          <w:sz w:val="26"/>
          <w:szCs w:val="26"/>
        </w:rPr>
      </w:pPr>
    </w:p>
    <w:p w:rsidR="00F27D1D" w:rsidRPr="00EE547B" w:rsidRDefault="00F27D1D" w:rsidP="00F27D1D">
      <w:pPr>
        <w:spacing w:after="0" w:line="249" w:lineRule="auto"/>
        <w:ind w:left="-1" w:firstLine="0"/>
        <w:rPr>
          <w:sz w:val="26"/>
          <w:szCs w:val="26"/>
        </w:rPr>
      </w:pPr>
      <w:r w:rsidRPr="001B28CB">
        <w:rPr>
          <w:sz w:val="26"/>
          <w:szCs w:val="26"/>
        </w:rPr>
        <w:t xml:space="preserve">Z rozpočtovaných celkových </w:t>
      </w:r>
      <w:r>
        <w:rPr>
          <w:sz w:val="26"/>
          <w:szCs w:val="26"/>
        </w:rPr>
        <w:t>výdavkov</w:t>
      </w:r>
      <w:r w:rsidRPr="001B28CB">
        <w:rPr>
          <w:sz w:val="26"/>
          <w:szCs w:val="26"/>
        </w:rPr>
        <w:t xml:space="preserve"> obce </w:t>
      </w:r>
      <w:r w:rsidRPr="00F27D1D">
        <w:rPr>
          <w:rFonts w:eastAsia="Arial"/>
          <w:sz w:val="26"/>
          <w:szCs w:val="26"/>
        </w:rPr>
        <w:t>336 248,17</w:t>
      </w:r>
      <w:r>
        <w:rPr>
          <w:rFonts w:eastAsia="Arial"/>
          <w:sz w:val="26"/>
          <w:szCs w:val="26"/>
        </w:rPr>
        <w:t xml:space="preserve"> </w:t>
      </w:r>
      <w:r w:rsidRPr="00F27D1D">
        <w:rPr>
          <w:sz w:val="26"/>
          <w:szCs w:val="26"/>
        </w:rPr>
        <w:t>EUR</w:t>
      </w:r>
      <w:r w:rsidRPr="001B28CB">
        <w:rPr>
          <w:sz w:val="26"/>
          <w:szCs w:val="26"/>
        </w:rPr>
        <w:t xml:space="preserve"> bol</w:t>
      </w:r>
      <w:r>
        <w:rPr>
          <w:sz w:val="26"/>
          <w:szCs w:val="26"/>
        </w:rPr>
        <w:t>i</w:t>
      </w:r>
      <w:r w:rsidRPr="001B28CB">
        <w:rPr>
          <w:sz w:val="26"/>
          <w:szCs w:val="26"/>
        </w:rPr>
        <w:t xml:space="preserve"> skutočn</w:t>
      </w:r>
      <w:r>
        <w:rPr>
          <w:sz w:val="26"/>
          <w:szCs w:val="26"/>
        </w:rPr>
        <w:t xml:space="preserve">é celkové výdavky  k </w:t>
      </w:r>
      <w:r w:rsidRPr="001B28CB">
        <w:rPr>
          <w:sz w:val="26"/>
          <w:szCs w:val="26"/>
        </w:rPr>
        <w:t xml:space="preserve">31.12.2021 v sume </w:t>
      </w:r>
      <w:r w:rsidRPr="00DE3F14">
        <w:rPr>
          <w:rFonts w:eastAsia="Arial"/>
          <w:b/>
          <w:sz w:val="26"/>
          <w:szCs w:val="26"/>
        </w:rPr>
        <w:t>336 580,00</w:t>
      </w:r>
      <w:r>
        <w:rPr>
          <w:rFonts w:eastAsia="Arial"/>
          <w:b/>
          <w:sz w:val="26"/>
          <w:szCs w:val="26"/>
        </w:rPr>
        <w:t xml:space="preserve"> </w:t>
      </w:r>
      <w:r w:rsidRPr="001B28CB">
        <w:rPr>
          <w:sz w:val="26"/>
          <w:szCs w:val="26"/>
        </w:rPr>
        <w:t xml:space="preserve">EUR čo predstavuje </w:t>
      </w:r>
      <w:r>
        <w:rPr>
          <w:sz w:val="26"/>
          <w:szCs w:val="26"/>
        </w:rPr>
        <w:t>100,09</w:t>
      </w:r>
      <w:r w:rsidRPr="001B28CB">
        <w:rPr>
          <w:sz w:val="26"/>
          <w:szCs w:val="26"/>
        </w:rPr>
        <w:t xml:space="preserve"> </w:t>
      </w:r>
      <w:r w:rsidRPr="001B28CB">
        <w:rPr>
          <w:b/>
          <w:sz w:val="26"/>
          <w:szCs w:val="26"/>
        </w:rPr>
        <w:t>%</w:t>
      </w:r>
      <w:r w:rsidRPr="001B28CB">
        <w:rPr>
          <w:sz w:val="26"/>
          <w:szCs w:val="26"/>
        </w:rPr>
        <w:t xml:space="preserve"> plnenie</w:t>
      </w:r>
      <w:r w:rsidRPr="00EE547B">
        <w:rPr>
          <w:sz w:val="26"/>
          <w:szCs w:val="26"/>
        </w:rPr>
        <w:t xml:space="preserve">. </w:t>
      </w:r>
    </w:p>
    <w:p w:rsidR="00ED1000" w:rsidRDefault="00ED1000" w:rsidP="00ED1000">
      <w:pPr>
        <w:spacing w:after="8" w:line="259" w:lineRule="auto"/>
        <w:ind w:left="720" w:firstLine="0"/>
        <w:jc w:val="center"/>
        <w:rPr>
          <w:b/>
          <w:color w:val="385623" w:themeColor="accent6" w:themeShade="80"/>
          <w:sz w:val="28"/>
        </w:rPr>
      </w:pPr>
    </w:p>
    <w:p w:rsidR="00F27D1D" w:rsidRDefault="00F27D1D">
      <w:pPr>
        <w:spacing w:after="3" w:line="259" w:lineRule="auto"/>
        <w:ind w:left="0" w:firstLine="0"/>
        <w:jc w:val="left"/>
        <w:rPr>
          <w:b/>
          <w:sz w:val="26"/>
          <w:szCs w:val="26"/>
        </w:rPr>
      </w:pPr>
      <w:r w:rsidRPr="00F27D1D">
        <w:rPr>
          <w:b/>
          <w:sz w:val="26"/>
          <w:szCs w:val="26"/>
        </w:rPr>
        <w:t>1. Bežné výdavky</w:t>
      </w:r>
    </w:p>
    <w:p w:rsidR="00F27D1D" w:rsidRDefault="00F27D1D">
      <w:pPr>
        <w:spacing w:after="3" w:line="259" w:lineRule="auto"/>
        <w:ind w:left="0" w:firstLine="0"/>
        <w:jc w:val="left"/>
        <w:rPr>
          <w:b/>
          <w:sz w:val="26"/>
          <w:szCs w:val="26"/>
        </w:rPr>
      </w:pPr>
    </w:p>
    <w:tbl>
      <w:tblPr>
        <w:tblStyle w:val="TableGrid"/>
        <w:tblW w:w="9354" w:type="dxa"/>
        <w:tblInd w:w="2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3070"/>
        <w:gridCol w:w="3322"/>
      </w:tblGrid>
      <w:tr w:rsidR="00F27D1D" w:rsidRPr="00ED1000" w:rsidTr="00D23227">
        <w:trPr>
          <w:trHeight w:val="300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F27D1D" w:rsidRPr="00ED1000" w:rsidRDefault="00F27D1D" w:rsidP="00D23227">
            <w:pPr>
              <w:spacing w:after="0" w:line="259" w:lineRule="auto"/>
              <w:ind w:left="0" w:right="3" w:firstLine="0"/>
              <w:jc w:val="center"/>
              <w:rPr>
                <w:sz w:val="26"/>
                <w:szCs w:val="26"/>
              </w:rPr>
            </w:pPr>
            <w:r w:rsidRPr="00ED1000">
              <w:rPr>
                <w:b/>
                <w:sz w:val="26"/>
                <w:szCs w:val="26"/>
              </w:rPr>
              <w:t xml:space="preserve">Rozpočet na rok 2021 po zmenách v EUR 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F27D1D" w:rsidRPr="00ED1000" w:rsidRDefault="00F27D1D" w:rsidP="00D23227">
            <w:pPr>
              <w:spacing w:after="0" w:line="259" w:lineRule="auto"/>
              <w:ind w:left="7" w:firstLine="0"/>
              <w:jc w:val="center"/>
              <w:rPr>
                <w:sz w:val="26"/>
                <w:szCs w:val="26"/>
              </w:rPr>
            </w:pPr>
            <w:r w:rsidRPr="00ED1000">
              <w:rPr>
                <w:b/>
                <w:sz w:val="26"/>
                <w:szCs w:val="26"/>
              </w:rPr>
              <w:t>Skutočnosť k 31.12.2021    v EUR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F27D1D" w:rsidRPr="00ED1000" w:rsidRDefault="00F27D1D" w:rsidP="002A4A58">
            <w:pPr>
              <w:spacing w:after="0" w:line="259" w:lineRule="auto"/>
              <w:ind w:left="8" w:firstLine="0"/>
              <w:jc w:val="center"/>
              <w:rPr>
                <w:sz w:val="26"/>
                <w:szCs w:val="26"/>
              </w:rPr>
            </w:pPr>
            <w:r w:rsidRPr="00ED1000">
              <w:rPr>
                <w:b/>
                <w:sz w:val="26"/>
                <w:szCs w:val="26"/>
              </w:rPr>
              <w:t xml:space="preserve">% </w:t>
            </w:r>
            <w:r w:rsidR="002A4A58">
              <w:rPr>
                <w:b/>
                <w:sz w:val="26"/>
                <w:szCs w:val="26"/>
              </w:rPr>
              <w:t>plnenia</w:t>
            </w:r>
          </w:p>
        </w:tc>
      </w:tr>
      <w:tr w:rsidR="00F27D1D" w:rsidRPr="001B672A" w:rsidTr="00F27D1D">
        <w:trPr>
          <w:trHeight w:val="51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D1D" w:rsidRPr="00F27D1D" w:rsidRDefault="00F27D1D" w:rsidP="00D23227">
            <w:pPr>
              <w:spacing w:after="0" w:line="259" w:lineRule="auto"/>
              <w:ind w:left="2" w:firstLine="0"/>
              <w:jc w:val="center"/>
              <w:rPr>
                <w:b/>
                <w:sz w:val="26"/>
                <w:szCs w:val="26"/>
              </w:rPr>
            </w:pPr>
            <w:r w:rsidRPr="00F27D1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E5569" wp14:editId="63EF9494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17145</wp:posOffset>
                      </wp:positionV>
                      <wp:extent cx="760399" cy="226695"/>
                      <wp:effectExtent l="0" t="0" r="0" b="0"/>
                      <wp:wrapNone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399" cy="2266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931B5" w:rsidRPr="00F27D1D" w:rsidRDefault="007931B5" w:rsidP="00F27D1D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F27D1D">
                                    <w:rPr>
                                      <w:rFonts w:eastAsia="Arial"/>
                                      <w:b/>
                                      <w:sz w:val="26"/>
                                      <w:szCs w:val="26"/>
                                    </w:rPr>
                                    <w:t>328 673,35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E5569" id="Rectangle 221" o:spid="_x0000_s1026" style="position:absolute;left:0;text-align:left;margin-left:32.95pt;margin-top:1.35pt;width:59.85pt;height:1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" filled="f" stroked="f">
                      <v:textbox inset="0,0,0,0">
                        <w:txbxContent>
                          <w:p w:rsidR="007931B5" w:rsidRPr="00F27D1D" w:rsidRDefault="007931B5" w:rsidP="00F27D1D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27D1D">
                              <w:rPr>
                                <w:rFonts w:eastAsia="Arial"/>
                                <w:b/>
                                <w:sz w:val="26"/>
                                <w:szCs w:val="26"/>
                              </w:rPr>
                              <w:t>328 673,35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D1D" w:rsidRPr="00F27D1D" w:rsidRDefault="00F27D1D" w:rsidP="00F27D1D">
            <w:pPr>
              <w:jc w:val="center"/>
              <w:rPr>
                <w:b/>
                <w:sz w:val="26"/>
                <w:szCs w:val="26"/>
              </w:rPr>
            </w:pPr>
            <w:r w:rsidRPr="00F27D1D">
              <w:rPr>
                <w:rFonts w:eastAsia="Arial"/>
                <w:b/>
                <w:sz w:val="26"/>
                <w:szCs w:val="26"/>
              </w:rPr>
              <w:t>329 005,18</w:t>
            </w:r>
          </w:p>
          <w:p w:rsidR="00F27D1D" w:rsidRPr="00F27D1D" w:rsidRDefault="00F27D1D" w:rsidP="00D23227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D1D" w:rsidRPr="001B672A" w:rsidRDefault="00F27D1D" w:rsidP="00F27D1D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100,10</w:t>
            </w:r>
          </w:p>
        </w:tc>
      </w:tr>
    </w:tbl>
    <w:p w:rsidR="00F27D1D" w:rsidRPr="00F27D1D" w:rsidRDefault="00F27D1D">
      <w:pPr>
        <w:spacing w:after="3" w:line="259" w:lineRule="auto"/>
        <w:ind w:left="0" w:firstLine="0"/>
        <w:jc w:val="left"/>
        <w:rPr>
          <w:b/>
          <w:sz w:val="26"/>
          <w:szCs w:val="26"/>
        </w:rPr>
      </w:pPr>
    </w:p>
    <w:p w:rsidR="00214B8A" w:rsidRPr="00F27D1D" w:rsidRDefault="0050504D" w:rsidP="00266135">
      <w:pPr>
        <w:spacing w:after="3" w:line="259" w:lineRule="auto"/>
        <w:ind w:left="0" w:firstLine="0"/>
        <w:jc w:val="left"/>
        <w:rPr>
          <w:sz w:val="26"/>
          <w:szCs w:val="26"/>
        </w:rPr>
      </w:pPr>
      <w:r>
        <w:t xml:space="preserve"> </w:t>
      </w:r>
      <w:r w:rsidRPr="00F27D1D">
        <w:rPr>
          <w:sz w:val="26"/>
          <w:szCs w:val="26"/>
        </w:rPr>
        <w:t xml:space="preserve">Z rozpočtovaných bežných výdavkov </w:t>
      </w:r>
      <w:r w:rsidR="00F27D1D" w:rsidRPr="00F27D1D">
        <w:rPr>
          <w:rFonts w:eastAsia="Arial"/>
          <w:sz w:val="26"/>
          <w:szCs w:val="26"/>
        </w:rPr>
        <w:t>328 673,35</w:t>
      </w:r>
      <w:r w:rsidR="00F27D1D">
        <w:rPr>
          <w:rFonts w:eastAsia="Arial"/>
          <w:sz w:val="26"/>
          <w:szCs w:val="26"/>
        </w:rPr>
        <w:t xml:space="preserve"> </w:t>
      </w:r>
      <w:r w:rsidRPr="00F27D1D">
        <w:rPr>
          <w:sz w:val="26"/>
          <w:szCs w:val="26"/>
        </w:rPr>
        <w:t>EUR bolo skutočne čerpané k 31.12.202</w:t>
      </w:r>
      <w:r w:rsidR="00F27D1D">
        <w:rPr>
          <w:sz w:val="26"/>
          <w:szCs w:val="26"/>
        </w:rPr>
        <w:t xml:space="preserve">1               </w:t>
      </w:r>
      <w:r w:rsidR="00F27D1D" w:rsidRPr="00F27D1D">
        <w:rPr>
          <w:rFonts w:eastAsia="Arial"/>
          <w:b/>
          <w:sz w:val="26"/>
          <w:szCs w:val="26"/>
        </w:rPr>
        <w:t>329 005,18</w:t>
      </w:r>
      <w:r w:rsidR="00F27D1D">
        <w:rPr>
          <w:rFonts w:eastAsia="Arial"/>
          <w:b/>
          <w:sz w:val="26"/>
          <w:szCs w:val="26"/>
        </w:rPr>
        <w:t xml:space="preserve"> </w:t>
      </w:r>
      <w:r w:rsidRPr="00F27D1D">
        <w:rPr>
          <w:b/>
          <w:sz w:val="26"/>
          <w:szCs w:val="26"/>
        </w:rPr>
        <w:t>EUR</w:t>
      </w:r>
      <w:r w:rsidRPr="00F27D1D">
        <w:rPr>
          <w:sz w:val="26"/>
          <w:szCs w:val="26"/>
        </w:rPr>
        <w:t xml:space="preserve">, čo predstavuje </w:t>
      </w:r>
      <w:r w:rsidR="00F27D1D">
        <w:rPr>
          <w:sz w:val="26"/>
          <w:szCs w:val="26"/>
        </w:rPr>
        <w:t>100,10</w:t>
      </w:r>
      <w:r w:rsidRPr="00F27D1D">
        <w:rPr>
          <w:sz w:val="26"/>
          <w:szCs w:val="26"/>
        </w:rPr>
        <w:t xml:space="preserve"> % čerpanie. </w:t>
      </w:r>
    </w:p>
    <w:tbl>
      <w:tblPr>
        <w:tblStyle w:val="TableGrid"/>
        <w:tblW w:w="10770" w:type="dxa"/>
        <w:tblInd w:w="-863" w:type="dxa"/>
        <w:tblCellMar>
          <w:right w:w="30" w:type="dxa"/>
        </w:tblCellMar>
        <w:tblLook w:val="04A0" w:firstRow="1" w:lastRow="0" w:firstColumn="1" w:lastColumn="0" w:noHBand="0" w:noVBand="1"/>
      </w:tblPr>
      <w:tblGrid>
        <w:gridCol w:w="3420"/>
        <w:gridCol w:w="3819"/>
        <w:gridCol w:w="987"/>
        <w:gridCol w:w="1005"/>
        <w:gridCol w:w="753"/>
        <w:gridCol w:w="786"/>
      </w:tblGrid>
      <w:tr w:rsidR="002A4A58" w:rsidTr="00D23227">
        <w:trPr>
          <w:trHeight w:val="213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F5F20" w:rsidRDefault="0050504D" w:rsidP="00577315">
            <w:pPr>
              <w:tabs>
                <w:tab w:val="center" w:pos="1287"/>
              </w:tabs>
              <w:spacing w:after="0"/>
            </w:pPr>
            <w:r>
              <w:lastRenderedPageBreak/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:rsidR="002A4A58" w:rsidRDefault="002A4A58" w:rsidP="00D23227"/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2A4A58" w:rsidRDefault="002A4A58" w:rsidP="00D23227">
            <w:pPr>
              <w:spacing w:after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2A4A58" w:rsidRDefault="002A4A58" w:rsidP="00D23227">
            <w:pPr>
              <w:spacing w:after="0"/>
              <w:ind w:left="84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2A4A58" w:rsidRDefault="002A4A58" w:rsidP="00D23227">
            <w:pPr>
              <w:spacing w:after="0"/>
              <w:ind w:left="168"/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A4A58" w:rsidRDefault="002A4A58" w:rsidP="00D23227">
            <w:pPr>
              <w:spacing w:after="0"/>
            </w:pPr>
          </w:p>
        </w:tc>
      </w:tr>
    </w:tbl>
    <w:p w:rsidR="00863EBF" w:rsidRDefault="00863EBF">
      <w:pPr>
        <w:spacing w:after="0" w:line="259" w:lineRule="auto"/>
        <w:ind w:left="0" w:firstLine="0"/>
        <w:jc w:val="left"/>
      </w:pPr>
      <w:r w:rsidRPr="00913629">
        <w:rPr>
          <w:sz w:val="22"/>
        </w:rPr>
        <w:t xml:space="preserve"> </w:t>
      </w:r>
    </w:p>
    <w:tbl>
      <w:tblPr>
        <w:tblStyle w:val="TableGrid"/>
        <w:tblW w:w="10770" w:type="dxa"/>
        <w:tblInd w:w="-868" w:type="dxa"/>
        <w:tblCellMar>
          <w:top w:w="14" w:type="dxa"/>
          <w:right w:w="6" w:type="dxa"/>
        </w:tblCellMar>
        <w:tblLook w:val="04A0" w:firstRow="1" w:lastRow="0" w:firstColumn="1" w:lastColumn="0" w:noHBand="0" w:noVBand="1"/>
      </w:tblPr>
      <w:tblGrid>
        <w:gridCol w:w="863"/>
        <w:gridCol w:w="466"/>
        <w:gridCol w:w="1078"/>
        <w:gridCol w:w="1013"/>
        <w:gridCol w:w="1271"/>
        <w:gridCol w:w="2268"/>
        <w:gridCol w:w="349"/>
        <w:gridCol w:w="918"/>
        <w:gridCol w:w="575"/>
        <w:gridCol w:w="178"/>
        <w:gridCol w:w="1005"/>
        <w:gridCol w:w="235"/>
        <w:gridCol w:w="551"/>
      </w:tblGrid>
      <w:tr w:rsidR="002A4A58" w:rsidTr="00FD4F68">
        <w:trPr>
          <w:gridBefore w:val="1"/>
          <w:gridAfter w:val="1"/>
          <w:wBefore w:w="863" w:type="dxa"/>
          <w:wAfter w:w="551" w:type="dxa"/>
          <w:trHeight w:val="701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A4A58" w:rsidRPr="000F5F20" w:rsidRDefault="002A4A58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 w:rsidRPr="000F5F20">
              <w:rPr>
                <w:b/>
                <w:sz w:val="26"/>
                <w:szCs w:val="26"/>
              </w:rPr>
              <w:t xml:space="preserve">Ukazovateľ </w:t>
            </w:r>
          </w:p>
          <w:p w:rsidR="002A4A58" w:rsidRPr="000F5F20" w:rsidRDefault="002A4A58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 w:rsidRPr="000F5F20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A4A58" w:rsidRPr="000F5F20" w:rsidRDefault="002A4A58" w:rsidP="00AD1CD3">
            <w:pPr>
              <w:spacing w:after="0" w:line="259" w:lineRule="auto"/>
              <w:ind w:left="264" w:right="212" w:firstLine="0"/>
              <w:jc w:val="center"/>
              <w:rPr>
                <w:sz w:val="26"/>
                <w:szCs w:val="26"/>
              </w:rPr>
            </w:pPr>
            <w:r w:rsidRPr="000F5F20">
              <w:rPr>
                <w:b/>
                <w:sz w:val="26"/>
                <w:szCs w:val="26"/>
              </w:rPr>
              <w:t xml:space="preserve">Rozpočet na rok 2021 po </w:t>
            </w:r>
            <w:r w:rsidRPr="00AD1CD3">
              <w:rPr>
                <w:b/>
                <w:szCs w:val="24"/>
              </w:rPr>
              <w:t>zmenách</w:t>
            </w:r>
            <w:r w:rsidR="00AD1CD3" w:rsidRPr="00AD1CD3">
              <w:rPr>
                <w:b/>
                <w:szCs w:val="24"/>
              </w:rPr>
              <w:t xml:space="preserve"> v </w:t>
            </w:r>
            <w:r w:rsidR="00AD1CD3">
              <w:rPr>
                <w:b/>
                <w:szCs w:val="24"/>
              </w:rPr>
              <w:t>E</w:t>
            </w:r>
            <w:r w:rsidRPr="00AD1CD3">
              <w:rPr>
                <w:b/>
                <w:szCs w:val="24"/>
              </w:rPr>
              <w:t>UR</w:t>
            </w:r>
            <w:r w:rsidRPr="000F5F20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AD1CD3" w:rsidRDefault="002A4A58">
            <w:pPr>
              <w:spacing w:after="0" w:line="259" w:lineRule="auto"/>
              <w:ind w:left="13" w:firstLine="0"/>
              <w:jc w:val="center"/>
              <w:rPr>
                <w:b/>
                <w:sz w:val="26"/>
                <w:szCs w:val="26"/>
              </w:rPr>
            </w:pPr>
            <w:r w:rsidRPr="000F5F20">
              <w:rPr>
                <w:b/>
                <w:sz w:val="26"/>
                <w:szCs w:val="26"/>
              </w:rPr>
              <w:t xml:space="preserve">Skutočnosť </w:t>
            </w:r>
          </w:p>
          <w:p w:rsidR="00AD1CD3" w:rsidRDefault="002A4A58">
            <w:pPr>
              <w:spacing w:after="0" w:line="259" w:lineRule="auto"/>
              <w:ind w:left="13" w:firstLine="0"/>
              <w:jc w:val="center"/>
              <w:rPr>
                <w:b/>
                <w:sz w:val="26"/>
                <w:szCs w:val="26"/>
              </w:rPr>
            </w:pPr>
            <w:r w:rsidRPr="000F5F20">
              <w:rPr>
                <w:b/>
                <w:sz w:val="26"/>
                <w:szCs w:val="26"/>
              </w:rPr>
              <w:t>k 31.12.2021</w:t>
            </w:r>
          </w:p>
          <w:p w:rsidR="002A4A58" w:rsidRPr="000F5F20" w:rsidRDefault="002A4A58">
            <w:pPr>
              <w:spacing w:after="0" w:line="259" w:lineRule="auto"/>
              <w:ind w:left="13" w:firstLine="0"/>
              <w:jc w:val="center"/>
              <w:rPr>
                <w:sz w:val="26"/>
                <w:szCs w:val="26"/>
              </w:rPr>
            </w:pPr>
            <w:r w:rsidRPr="000F5F20">
              <w:rPr>
                <w:b/>
                <w:sz w:val="26"/>
                <w:szCs w:val="26"/>
              </w:rPr>
              <w:t xml:space="preserve">    v EUR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A4A58" w:rsidRPr="000F5F20" w:rsidRDefault="002A4A58" w:rsidP="002A4A58">
            <w:pPr>
              <w:spacing w:after="0" w:line="259" w:lineRule="auto"/>
              <w:ind w:left="110" w:firstLine="0"/>
              <w:jc w:val="left"/>
              <w:rPr>
                <w:sz w:val="26"/>
                <w:szCs w:val="26"/>
              </w:rPr>
            </w:pPr>
            <w:r w:rsidRPr="000F5F20">
              <w:rPr>
                <w:b/>
                <w:sz w:val="26"/>
                <w:szCs w:val="26"/>
              </w:rPr>
              <w:t>% plnenia</w:t>
            </w:r>
          </w:p>
        </w:tc>
      </w:tr>
      <w:tr w:rsidR="002A4A58" w:rsidTr="005F4697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2A4A58" w:rsidRPr="005F4697" w:rsidRDefault="002A4A58">
            <w:pPr>
              <w:spacing w:after="0" w:line="259" w:lineRule="auto"/>
              <w:ind w:left="108" w:firstLine="0"/>
              <w:jc w:val="left"/>
              <w:rPr>
                <w:sz w:val="26"/>
                <w:szCs w:val="26"/>
              </w:rPr>
            </w:pPr>
            <w:r w:rsidRPr="005F4697">
              <w:rPr>
                <w:b/>
                <w:sz w:val="26"/>
                <w:szCs w:val="26"/>
              </w:rPr>
              <w:t xml:space="preserve">Bežné výdavky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2A4A58" w:rsidRPr="005F4697" w:rsidRDefault="002A4A58" w:rsidP="00AD1CD3">
            <w:pPr>
              <w:jc w:val="center"/>
              <w:rPr>
                <w:b/>
                <w:sz w:val="26"/>
                <w:szCs w:val="26"/>
              </w:rPr>
            </w:pPr>
            <w:r w:rsidRPr="005F4697">
              <w:rPr>
                <w:rFonts w:eastAsia="Arial"/>
                <w:b/>
                <w:sz w:val="26"/>
                <w:szCs w:val="26"/>
              </w:rPr>
              <w:t>328 673,35</w:t>
            </w:r>
          </w:p>
          <w:p w:rsidR="002A4A58" w:rsidRPr="005F4697" w:rsidRDefault="002A4A58" w:rsidP="00AD1CD3">
            <w:pPr>
              <w:spacing w:after="0" w:line="259" w:lineRule="auto"/>
              <w:ind w:left="0" w:right="97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2A4A58" w:rsidRPr="005F4697" w:rsidRDefault="002A4A58" w:rsidP="00AD1CD3">
            <w:pPr>
              <w:jc w:val="center"/>
              <w:rPr>
                <w:b/>
                <w:sz w:val="26"/>
                <w:szCs w:val="26"/>
              </w:rPr>
            </w:pPr>
            <w:r w:rsidRPr="005F4697">
              <w:rPr>
                <w:rFonts w:eastAsia="Arial"/>
                <w:b/>
                <w:sz w:val="26"/>
                <w:szCs w:val="26"/>
              </w:rPr>
              <w:t>329 005,18</w:t>
            </w:r>
          </w:p>
          <w:p w:rsidR="002A4A58" w:rsidRPr="005F4697" w:rsidRDefault="002A4A58" w:rsidP="00AD1CD3">
            <w:pPr>
              <w:spacing w:after="0" w:line="259" w:lineRule="auto"/>
              <w:ind w:left="0" w:right="97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2A4A58" w:rsidRPr="005F4697" w:rsidRDefault="002A4A58" w:rsidP="00AD1CD3">
            <w:pPr>
              <w:spacing w:after="0" w:line="259" w:lineRule="auto"/>
              <w:ind w:left="0" w:right="97" w:firstLine="0"/>
              <w:jc w:val="center"/>
              <w:rPr>
                <w:sz w:val="26"/>
                <w:szCs w:val="26"/>
              </w:rPr>
            </w:pPr>
            <w:r w:rsidRPr="005F4697">
              <w:rPr>
                <w:b/>
                <w:sz w:val="26"/>
                <w:szCs w:val="26"/>
              </w:rPr>
              <w:t>100,10</w:t>
            </w: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b/>
                <w:szCs w:val="24"/>
              </w:rPr>
              <w:t xml:space="preserve">01 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b/>
                <w:szCs w:val="24"/>
              </w:rPr>
              <w:t xml:space="preserve">Všeobecné verejné služby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color w:val="00B050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01.1.1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077A84" w:rsidP="00077A84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>Výkonné a </w:t>
            </w:r>
            <w:proofErr w:type="spellStart"/>
            <w:r w:rsidRPr="00AD1CD3">
              <w:rPr>
                <w:szCs w:val="24"/>
              </w:rPr>
              <w:t>zákonodárne</w:t>
            </w:r>
            <w:proofErr w:type="spellEnd"/>
            <w:r w:rsidRPr="00AD1CD3">
              <w:rPr>
                <w:szCs w:val="24"/>
              </w:rPr>
              <w:t xml:space="preserve"> orgány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126</w:t>
            </w:r>
            <w:r w:rsidR="00AD1CD3"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AD1CD3">
              <w:rPr>
                <w:rFonts w:eastAsia="Courier New"/>
                <w:szCs w:val="24"/>
                <w:shd w:val="clear" w:color="auto" w:fill="F5F5F5"/>
              </w:rPr>
              <w:t>668.09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724145">
              <w:rPr>
                <w:rFonts w:eastAsia="Courier New"/>
                <w:szCs w:val="24"/>
                <w:shd w:val="clear" w:color="auto" w:fill="F5F5F5"/>
              </w:rPr>
              <w:t>124</w:t>
            </w:r>
            <w:r w:rsidR="00AD1CD3" w:rsidRPr="00724145"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724145">
              <w:rPr>
                <w:rFonts w:eastAsia="Courier New"/>
                <w:szCs w:val="24"/>
                <w:shd w:val="clear" w:color="auto" w:fill="F5F5F5"/>
              </w:rPr>
              <w:t>201.46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98.05</w:t>
            </w:r>
          </w:p>
        </w:tc>
      </w:tr>
      <w:tr w:rsidR="000F5F20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20" w:rsidRPr="00AD1CD3" w:rsidRDefault="000F5F20" w:rsidP="000F5F20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color w:val="00B050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20" w:rsidRPr="00AD1CD3" w:rsidRDefault="000F5F20" w:rsidP="000F5F20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01.1.2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20" w:rsidRPr="00AD1CD3" w:rsidRDefault="00077A84" w:rsidP="000F5F20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>Finančné a rozpočtové záležitosti</w:t>
            </w:r>
            <w:r w:rsidR="000F5F20" w:rsidRPr="00AD1CD3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F20" w:rsidRPr="00AD1CD3" w:rsidRDefault="000F5F20" w:rsidP="00AD1CD3">
            <w:pPr>
              <w:spacing w:after="0"/>
              <w:ind w:left="168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6</w:t>
            </w:r>
            <w:r w:rsidR="00AD1CD3"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AD1CD3">
              <w:rPr>
                <w:rFonts w:eastAsia="Courier New"/>
                <w:szCs w:val="24"/>
                <w:shd w:val="clear" w:color="auto" w:fill="F5F5F5"/>
              </w:rPr>
              <w:t>511.60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F20" w:rsidRPr="00AD1CD3" w:rsidRDefault="000F5F20" w:rsidP="00AD1CD3">
            <w:pPr>
              <w:spacing w:after="0"/>
              <w:ind w:left="168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6</w:t>
            </w:r>
            <w:r w:rsidR="00AD1CD3"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AD1CD3">
              <w:rPr>
                <w:rFonts w:eastAsia="Courier New"/>
                <w:szCs w:val="24"/>
                <w:shd w:val="clear" w:color="auto" w:fill="F5F5F5"/>
              </w:rPr>
              <w:t>550.22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F20" w:rsidRPr="00AD1CD3" w:rsidRDefault="000F5F20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100.59</w:t>
            </w: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 w:rsidP="000F5F20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b/>
                <w:szCs w:val="24"/>
              </w:rPr>
              <w:t>0</w:t>
            </w:r>
            <w:r w:rsidR="000F5F20" w:rsidRPr="00AD1CD3">
              <w:rPr>
                <w:b/>
                <w:szCs w:val="24"/>
              </w:rPr>
              <w:t>4</w:t>
            </w:r>
            <w:r w:rsidRPr="00AD1CD3">
              <w:rPr>
                <w:b/>
                <w:szCs w:val="24"/>
              </w:rPr>
              <w:t xml:space="preserve"> 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077A84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b/>
                <w:szCs w:val="24"/>
              </w:rPr>
              <w:t xml:space="preserve">Miestne komunikácie </w:t>
            </w:r>
            <w:r w:rsidR="002A4A58" w:rsidRPr="00AD1CD3">
              <w:rPr>
                <w:b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color w:val="00B050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0F5F20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>04.6.0</w:t>
            </w:r>
            <w:r w:rsidR="002A4A58" w:rsidRPr="00AD1CD3">
              <w:rPr>
                <w:szCs w:val="24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0F5F20" w:rsidP="00FD4F6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Cestná </w:t>
            </w:r>
            <w:r w:rsidR="00FD4F68">
              <w:rPr>
                <w:szCs w:val="24"/>
              </w:rPr>
              <w:t>údržba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077A84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szCs w:val="24"/>
              </w:rPr>
              <w:t>150,00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077A84" w:rsidP="00AD1CD3">
            <w:pPr>
              <w:spacing w:after="0" w:line="259" w:lineRule="auto"/>
              <w:ind w:left="0" w:right="99" w:firstLine="0"/>
              <w:jc w:val="center"/>
              <w:rPr>
                <w:szCs w:val="24"/>
              </w:rPr>
            </w:pPr>
            <w:r w:rsidRPr="00AD1CD3">
              <w:rPr>
                <w:szCs w:val="24"/>
              </w:rPr>
              <w:t>60,00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077A84" w:rsidP="00AD1CD3">
            <w:pPr>
              <w:tabs>
                <w:tab w:val="right" w:pos="856"/>
              </w:tabs>
              <w:spacing w:after="0" w:line="259" w:lineRule="auto"/>
              <w:ind w:left="-10" w:firstLine="0"/>
              <w:jc w:val="center"/>
              <w:rPr>
                <w:szCs w:val="24"/>
              </w:rPr>
            </w:pPr>
            <w:r w:rsidRPr="00AD1CD3">
              <w:rPr>
                <w:szCs w:val="24"/>
              </w:rPr>
              <w:t>40,00</w:t>
            </w: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077A84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b/>
                <w:szCs w:val="24"/>
              </w:rPr>
              <w:t>05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077A84" w:rsidP="00AD1CD3">
            <w:pPr>
              <w:spacing w:after="0" w:line="259" w:lineRule="auto"/>
              <w:ind w:left="108" w:firstLine="0"/>
              <w:rPr>
                <w:szCs w:val="24"/>
              </w:rPr>
            </w:pPr>
            <w:r w:rsidRPr="00AD1CD3">
              <w:rPr>
                <w:b/>
                <w:szCs w:val="24"/>
              </w:rPr>
              <w:t>Ochrana životného prostredia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color w:val="00B050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077A84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>05.1.0</w:t>
            </w:r>
            <w:r w:rsidR="002A4A58" w:rsidRPr="00AD1CD3">
              <w:rPr>
                <w:szCs w:val="24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077A84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>Nakladanie             s odpadmi</w:t>
            </w:r>
            <w:r w:rsidR="002A4A58" w:rsidRPr="00AD1CD3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077A84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</w:rPr>
              <w:t>23</w:t>
            </w:r>
            <w:r w:rsidR="00AD1CD3">
              <w:rPr>
                <w:rFonts w:eastAsia="Courier New"/>
                <w:szCs w:val="24"/>
              </w:rPr>
              <w:t xml:space="preserve"> </w:t>
            </w:r>
            <w:r w:rsidRPr="00AD1CD3">
              <w:rPr>
                <w:rFonts w:eastAsia="Courier New"/>
                <w:szCs w:val="24"/>
              </w:rPr>
              <w:t>400.0</w:t>
            </w:r>
            <w:r w:rsidRPr="00AD1CD3">
              <w:rPr>
                <w:rFonts w:eastAsia="Courier New"/>
                <w:szCs w:val="24"/>
                <w:shd w:val="clear" w:color="auto" w:fill="F5F5F5"/>
              </w:rPr>
              <w:t>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077A84" w:rsidP="00AD1CD3">
            <w:pPr>
              <w:spacing w:after="0" w:line="259" w:lineRule="auto"/>
              <w:ind w:left="0" w:right="98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23</w:t>
            </w:r>
            <w:r w:rsidR="00AD1CD3"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AD1CD3">
              <w:rPr>
                <w:rFonts w:eastAsia="Courier New"/>
                <w:szCs w:val="24"/>
                <w:shd w:val="clear" w:color="auto" w:fill="F5F5F5"/>
              </w:rPr>
              <w:t>265.36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077A84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99.42</w:t>
            </w: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4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b/>
                <w:szCs w:val="24"/>
              </w:rPr>
              <w:t xml:space="preserve">06 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077A84" w:rsidP="00AD1CD3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AD1CD3">
              <w:rPr>
                <w:rFonts w:eastAsiaTheme="minorHAnsi"/>
                <w:b/>
                <w:szCs w:val="24"/>
                <w:lang w:eastAsia="en-US"/>
              </w:rPr>
              <w:t>Rozvoj obcí</w:t>
            </w:r>
            <w:r w:rsidR="00FD4F68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Pr="00AD1CD3">
              <w:rPr>
                <w:rFonts w:eastAsiaTheme="minorHAnsi"/>
                <w:b/>
                <w:szCs w:val="24"/>
                <w:lang w:eastAsia="en-US"/>
              </w:rPr>
              <w:t xml:space="preserve">- verejná zeleň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BC4D6A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</w:tr>
      <w:tr w:rsidR="00D23227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27" w:rsidRPr="00AD1CD3" w:rsidRDefault="00D23227" w:rsidP="00D23227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27" w:rsidRPr="00AD1CD3" w:rsidRDefault="00D23227" w:rsidP="00D23227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06.2.0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27" w:rsidRPr="00AD1CD3" w:rsidRDefault="00D23227" w:rsidP="00D23227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Rozvoj obcí </w:t>
            </w:r>
            <w:r w:rsidR="00FD4F68">
              <w:rPr>
                <w:szCs w:val="24"/>
              </w:rPr>
              <w:t>Verejná zeleň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227" w:rsidRPr="00BC4D6A" w:rsidRDefault="00AD1CD3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BC4D6A">
              <w:rPr>
                <w:rFonts w:eastAsia="Courier New"/>
                <w:szCs w:val="24"/>
                <w:shd w:val="clear" w:color="auto" w:fill="F5F5F5"/>
              </w:rPr>
              <w:t xml:space="preserve">    </w:t>
            </w:r>
            <w:r w:rsidR="00D23227" w:rsidRPr="00BC4D6A">
              <w:rPr>
                <w:rFonts w:eastAsia="Courier New"/>
                <w:szCs w:val="24"/>
                <w:shd w:val="clear" w:color="auto" w:fill="F5F5F5"/>
              </w:rPr>
              <w:t>3</w:t>
            </w:r>
            <w:r w:rsidRPr="00BC4D6A"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="00D23227" w:rsidRPr="00BC4D6A">
              <w:rPr>
                <w:rFonts w:eastAsia="Courier New"/>
                <w:szCs w:val="24"/>
                <w:shd w:val="clear" w:color="auto" w:fill="F5F5F5"/>
              </w:rPr>
              <w:t>366.79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227" w:rsidRPr="00AD1CD3" w:rsidRDefault="00D23227" w:rsidP="00AD1CD3">
            <w:pPr>
              <w:spacing w:after="0"/>
              <w:ind w:left="168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2</w:t>
            </w:r>
            <w:r w:rsidR="00AD1CD3"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AD1CD3">
              <w:rPr>
                <w:rFonts w:eastAsia="Courier New"/>
                <w:szCs w:val="24"/>
                <w:shd w:val="clear" w:color="auto" w:fill="F5F5F5"/>
              </w:rPr>
              <w:t>964.15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227" w:rsidRPr="00AD1CD3" w:rsidRDefault="00D23227" w:rsidP="00AD1CD3">
            <w:pPr>
              <w:spacing w:after="0"/>
              <w:ind w:left="168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88.04</w:t>
            </w: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06.3.0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D23227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>Zásobovanie vodou - obecný vodovod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227" w:rsidRPr="00BC4D6A" w:rsidRDefault="00D23227" w:rsidP="00AD1CD3">
            <w:pPr>
              <w:spacing w:after="0"/>
              <w:ind w:left="84"/>
              <w:jc w:val="center"/>
              <w:rPr>
                <w:szCs w:val="24"/>
              </w:rPr>
            </w:pPr>
            <w:r w:rsidRPr="00BC4D6A">
              <w:rPr>
                <w:rFonts w:eastAsia="Courier New"/>
                <w:szCs w:val="24"/>
                <w:shd w:val="clear" w:color="auto" w:fill="F5F5F5"/>
              </w:rPr>
              <w:t>16</w:t>
            </w:r>
            <w:r w:rsidR="00AD1CD3" w:rsidRPr="00BC4D6A"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BC4D6A">
              <w:rPr>
                <w:rFonts w:eastAsia="Courier New"/>
                <w:szCs w:val="24"/>
                <w:shd w:val="clear" w:color="auto" w:fill="F5F5F5"/>
              </w:rPr>
              <w:t>500.00</w:t>
            </w:r>
          </w:p>
          <w:p w:rsidR="002A4A58" w:rsidRPr="00BC4D6A" w:rsidRDefault="002A4A58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AD1CD3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>
              <w:rPr>
                <w:rFonts w:eastAsia="Courier New"/>
                <w:szCs w:val="24"/>
                <w:shd w:val="clear" w:color="auto" w:fill="F5F5F5"/>
              </w:rPr>
              <w:t xml:space="preserve">    </w:t>
            </w:r>
            <w:r w:rsidR="00D23227" w:rsidRPr="00AD1CD3">
              <w:rPr>
                <w:rFonts w:eastAsia="Courier New"/>
                <w:szCs w:val="24"/>
                <w:shd w:val="clear" w:color="auto" w:fill="F5F5F5"/>
              </w:rPr>
              <w:t>18</w:t>
            </w:r>
            <w:r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="00D23227" w:rsidRPr="00AD1CD3">
              <w:rPr>
                <w:rFonts w:eastAsia="Courier New"/>
                <w:szCs w:val="24"/>
                <w:shd w:val="clear" w:color="auto" w:fill="F5F5F5"/>
              </w:rPr>
              <w:t>747.67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227" w:rsidRPr="00AD1CD3" w:rsidRDefault="00AD1CD3" w:rsidP="00AD1CD3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="00D23227" w:rsidRPr="00AD1CD3">
              <w:rPr>
                <w:rFonts w:eastAsia="Courier New"/>
                <w:szCs w:val="24"/>
                <w:shd w:val="clear" w:color="auto" w:fill="F5F5F5"/>
              </w:rPr>
              <w:t>113.62</w:t>
            </w:r>
          </w:p>
          <w:p w:rsidR="002A4A58" w:rsidRPr="00AD1CD3" w:rsidRDefault="002A4A58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06.4.0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D23227" w:rsidP="00D23227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>Verejné osvetlenie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BC4D6A" w:rsidRDefault="00724145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>
              <w:rPr>
                <w:rFonts w:eastAsia="Courier New"/>
                <w:szCs w:val="24"/>
                <w:shd w:val="clear" w:color="auto" w:fill="F5F5F5"/>
              </w:rPr>
              <w:t xml:space="preserve">   </w:t>
            </w:r>
            <w:r w:rsidR="00D23227" w:rsidRPr="00BC4D6A">
              <w:rPr>
                <w:rFonts w:eastAsia="Courier New"/>
                <w:szCs w:val="24"/>
                <w:shd w:val="clear" w:color="auto" w:fill="F5F5F5"/>
              </w:rPr>
              <w:t>3</w:t>
            </w:r>
            <w:r w:rsidR="00AD1CD3" w:rsidRPr="00BC4D6A"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="00D23227" w:rsidRPr="00BC4D6A">
              <w:rPr>
                <w:rFonts w:eastAsia="Courier New"/>
                <w:szCs w:val="24"/>
                <w:shd w:val="clear" w:color="auto" w:fill="F5F5F5"/>
              </w:rPr>
              <w:t>300.00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AD1CD3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>
              <w:rPr>
                <w:rFonts w:eastAsia="Courier New"/>
                <w:szCs w:val="24"/>
                <w:shd w:val="clear" w:color="auto" w:fill="F5F5F5"/>
              </w:rPr>
              <w:t xml:space="preserve">  </w:t>
            </w:r>
            <w:r w:rsidR="00D23227" w:rsidRPr="00AD1CD3">
              <w:rPr>
                <w:rFonts w:eastAsia="Courier New"/>
                <w:szCs w:val="24"/>
                <w:shd w:val="clear" w:color="auto" w:fill="F5F5F5"/>
              </w:rPr>
              <w:t>4</w:t>
            </w:r>
            <w:r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="00D23227" w:rsidRPr="00AD1CD3">
              <w:rPr>
                <w:rFonts w:eastAsia="Courier New"/>
                <w:szCs w:val="24"/>
                <w:shd w:val="clear" w:color="auto" w:fill="F5F5F5"/>
              </w:rPr>
              <w:t>263.35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D23227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129.19</w:t>
            </w: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b/>
                <w:szCs w:val="24"/>
              </w:rPr>
              <w:t xml:space="preserve">08 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b/>
                <w:szCs w:val="24"/>
              </w:rPr>
              <w:t xml:space="preserve">Rekreácia, kultúra a náboženstvo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08.1.0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Rekreačné a športové služby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D23227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szCs w:val="24"/>
              </w:rPr>
              <w:t>6 000,00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D23227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szCs w:val="24"/>
              </w:rPr>
              <w:t>6 000,00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D23227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szCs w:val="24"/>
              </w:rPr>
              <w:t>100,00</w:t>
            </w: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hRule="exact" w:val="48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08.2.0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Kultúrne služby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D23227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24</w:t>
            </w:r>
            <w:r w:rsidR="00AD1CD3"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AD1CD3">
              <w:rPr>
                <w:rFonts w:eastAsia="Courier New"/>
                <w:szCs w:val="24"/>
                <w:shd w:val="clear" w:color="auto" w:fill="F5F5F5"/>
              </w:rPr>
              <w:t>150.00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D23227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23</w:t>
            </w:r>
            <w:r w:rsidR="00AD1CD3"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AD1CD3">
              <w:rPr>
                <w:rFonts w:eastAsia="Courier New"/>
                <w:szCs w:val="24"/>
                <w:shd w:val="clear" w:color="auto" w:fill="F5F5F5"/>
              </w:rPr>
              <w:t>638.86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D23227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97.88</w:t>
            </w: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08.3.0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Vysielacie a vydavateľ. služby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D23227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1</w:t>
            </w:r>
            <w:r w:rsidR="00724145"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AD1CD3">
              <w:rPr>
                <w:rFonts w:eastAsia="Courier New"/>
                <w:szCs w:val="24"/>
                <w:shd w:val="clear" w:color="auto" w:fill="F5F5F5"/>
              </w:rPr>
              <w:t>050.00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D23227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627.38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D23227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59.75</w:t>
            </w: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08.4.0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Náboženské a iné spol. služby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AD1CD3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700.00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AD1CD3" w:rsidP="00AD1CD3">
            <w:pPr>
              <w:spacing w:after="0" w:line="259" w:lineRule="auto"/>
              <w:ind w:left="0" w:right="98" w:firstLine="0"/>
              <w:jc w:val="center"/>
              <w:rPr>
                <w:szCs w:val="24"/>
              </w:rPr>
            </w:pPr>
            <w:r w:rsidRPr="00AD1CD3">
              <w:rPr>
                <w:rFonts w:eastAsia="Courier New"/>
                <w:szCs w:val="24"/>
                <w:shd w:val="clear" w:color="auto" w:fill="F5F5F5"/>
              </w:rPr>
              <w:t>635.17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AD1CD3">
              <w:rPr>
                <w:szCs w:val="24"/>
              </w:rPr>
              <w:t>90,</w:t>
            </w:r>
            <w:r w:rsidR="00AD1CD3" w:rsidRPr="00AD1CD3">
              <w:rPr>
                <w:szCs w:val="24"/>
              </w:rPr>
              <w:t>74</w:t>
            </w: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b/>
                <w:szCs w:val="24"/>
              </w:rPr>
              <w:t xml:space="preserve">09 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b/>
                <w:szCs w:val="24"/>
              </w:rPr>
              <w:t xml:space="preserve">Vzdelávanie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 w:rsidP="00FD4F6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>09.</w:t>
            </w:r>
            <w:r w:rsidR="00FD4F68">
              <w:rPr>
                <w:szCs w:val="24"/>
              </w:rPr>
              <w:t>1</w:t>
            </w:r>
            <w:r w:rsidRPr="00AD1CD3">
              <w:rPr>
                <w:szCs w:val="24"/>
              </w:rPr>
              <w:t>.</w:t>
            </w:r>
            <w:r w:rsidR="00FD4F68">
              <w:rPr>
                <w:szCs w:val="24"/>
              </w:rPr>
              <w:t>1</w:t>
            </w:r>
            <w:r w:rsidRPr="00AD1CD3">
              <w:rPr>
                <w:szCs w:val="24"/>
              </w:rPr>
              <w:t>.</w:t>
            </w:r>
            <w:r w:rsidR="00FD4F68">
              <w:rPr>
                <w:szCs w:val="24"/>
              </w:rPr>
              <w:t>1</w:t>
            </w:r>
            <w:r w:rsidRPr="00AD1CD3">
              <w:rPr>
                <w:szCs w:val="24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FD4F68" w:rsidRDefault="00FD4F6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proofErr w:type="spellStart"/>
            <w:r w:rsidRPr="00FD4F68">
              <w:rPr>
                <w:color w:val="auto"/>
                <w:szCs w:val="24"/>
                <w:shd w:val="clear" w:color="auto" w:fill="FFFFFF"/>
              </w:rPr>
              <w:t>Predprimárne</w:t>
            </w:r>
            <w:proofErr w:type="spellEnd"/>
            <w:r w:rsidRPr="00FD4F68">
              <w:rPr>
                <w:color w:val="auto"/>
                <w:szCs w:val="24"/>
                <w:shd w:val="clear" w:color="auto" w:fill="FFFFFF"/>
              </w:rPr>
              <w:t xml:space="preserve"> vzdelávanie s bežnou starostlivosťou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FD4F68" w:rsidRDefault="00FD4F68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FD4F68">
              <w:rPr>
                <w:rFonts w:eastAsia="Courier New"/>
                <w:szCs w:val="24"/>
                <w:shd w:val="clear" w:color="auto" w:fill="F5F5F5"/>
              </w:rPr>
              <w:t>57</w:t>
            </w:r>
            <w:r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FD4F68">
              <w:rPr>
                <w:rFonts w:eastAsia="Courier New"/>
                <w:szCs w:val="24"/>
                <w:shd w:val="clear" w:color="auto" w:fill="F5F5F5"/>
              </w:rPr>
              <w:t>270.14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FD4F68" w:rsidRDefault="00FD4F68" w:rsidP="00AD1CD3">
            <w:pPr>
              <w:spacing w:after="0" w:line="259" w:lineRule="auto"/>
              <w:ind w:left="0" w:right="98" w:firstLine="0"/>
              <w:jc w:val="center"/>
              <w:rPr>
                <w:szCs w:val="24"/>
              </w:rPr>
            </w:pPr>
            <w:r w:rsidRPr="00FD4F68">
              <w:rPr>
                <w:rFonts w:eastAsia="Courier New"/>
                <w:szCs w:val="24"/>
                <w:shd w:val="clear" w:color="auto" w:fill="F5F5F5"/>
              </w:rPr>
              <w:t>58</w:t>
            </w:r>
            <w:r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FD4F68">
              <w:rPr>
                <w:rFonts w:eastAsia="Courier New"/>
                <w:szCs w:val="24"/>
                <w:shd w:val="clear" w:color="auto" w:fill="F5F5F5"/>
              </w:rPr>
              <w:t>539.29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FD4F68" w:rsidRDefault="00FD4F68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>
              <w:rPr>
                <w:rFonts w:eastAsia="Courier New"/>
                <w:szCs w:val="24"/>
                <w:shd w:val="clear" w:color="auto" w:fill="F5F5F5"/>
              </w:rPr>
              <w:t>1</w:t>
            </w:r>
            <w:r w:rsidRPr="00FD4F68">
              <w:rPr>
                <w:rFonts w:eastAsia="Courier New"/>
                <w:szCs w:val="24"/>
                <w:shd w:val="clear" w:color="auto" w:fill="F5F5F5"/>
              </w:rPr>
              <w:t>02.22</w:t>
            </w:r>
          </w:p>
        </w:tc>
      </w:tr>
      <w:tr w:rsidR="00FD4F68" w:rsidTr="00913629">
        <w:trPr>
          <w:gridBefore w:val="1"/>
          <w:gridAfter w:val="1"/>
          <w:wBefore w:w="863" w:type="dxa"/>
          <w:wAfter w:w="551" w:type="dxa"/>
          <w:trHeight w:val="79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68" w:rsidRPr="00AD1CD3" w:rsidRDefault="00FD4F6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68" w:rsidRPr="00AD1CD3" w:rsidRDefault="00FD4F68" w:rsidP="00FD4F6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>
              <w:rPr>
                <w:szCs w:val="24"/>
              </w:rPr>
              <w:t>09.6.0.1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68" w:rsidRPr="00FD4F68" w:rsidRDefault="00FD4F68" w:rsidP="00913629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FD4F68">
              <w:rPr>
                <w:color w:val="auto"/>
                <w:szCs w:val="24"/>
                <w:shd w:val="clear" w:color="auto" w:fill="FFFFFF"/>
              </w:rPr>
              <w:t xml:space="preserve">Vedľajšie služby poskytované v rámci </w:t>
            </w:r>
            <w:proofErr w:type="spellStart"/>
            <w:r w:rsidRPr="00FD4F68">
              <w:rPr>
                <w:color w:val="auto"/>
                <w:szCs w:val="24"/>
                <w:shd w:val="clear" w:color="auto" w:fill="FFFFFF"/>
              </w:rPr>
              <w:t>predprim</w:t>
            </w:r>
            <w:r w:rsidR="00913629">
              <w:rPr>
                <w:color w:val="auto"/>
                <w:szCs w:val="24"/>
                <w:shd w:val="clear" w:color="auto" w:fill="FFFFFF"/>
              </w:rPr>
              <w:t>.</w:t>
            </w:r>
            <w:r w:rsidRPr="00FD4F68">
              <w:rPr>
                <w:color w:val="auto"/>
                <w:szCs w:val="24"/>
                <w:shd w:val="clear" w:color="auto" w:fill="FFFFFF"/>
              </w:rPr>
              <w:t>vzdelávania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4F68" w:rsidRPr="00FD4F68" w:rsidRDefault="00FD4F68" w:rsidP="00AD1CD3">
            <w:pPr>
              <w:spacing w:after="0" w:line="259" w:lineRule="auto"/>
              <w:ind w:left="0" w:right="97" w:firstLine="0"/>
              <w:jc w:val="center"/>
              <w:rPr>
                <w:rFonts w:eastAsia="Courier New"/>
                <w:szCs w:val="24"/>
                <w:shd w:val="clear" w:color="auto" w:fill="F5F5F5"/>
              </w:rPr>
            </w:pPr>
            <w:r w:rsidRPr="00FD4F68">
              <w:rPr>
                <w:rFonts w:eastAsia="Courier New"/>
                <w:szCs w:val="24"/>
                <w:shd w:val="clear" w:color="auto" w:fill="F5F5F5"/>
              </w:rPr>
              <w:t>20</w:t>
            </w:r>
            <w:r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FD4F68">
              <w:rPr>
                <w:rFonts w:eastAsia="Courier New"/>
                <w:szCs w:val="24"/>
                <w:shd w:val="clear" w:color="auto" w:fill="F5F5F5"/>
              </w:rPr>
              <w:t>138.71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68" w:rsidRPr="00FD4F68" w:rsidRDefault="00FD4F68" w:rsidP="00AD1CD3">
            <w:pPr>
              <w:spacing w:after="0" w:line="259" w:lineRule="auto"/>
              <w:ind w:left="0" w:right="98" w:firstLine="0"/>
              <w:jc w:val="center"/>
              <w:rPr>
                <w:rFonts w:eastAsia="Courier New"/>
                <w:szCs w:val="24"/>
                <w:shd w:val="clear" w:color="auto" w:fill="F5F5F5"/>
              </w:rPr>
            </w:pPr>
            <w:r w:rsidRPr="00FD4F68">
              <w:rPr>
                <w:rFonts w:eastAsia="Courier New"/>
                <w:szCs w:val="24"/>
                <w:shd w:val="clear" w:color="auto" w:fill="F5F5F5"/>
              </w:rPr>
              <w:t>20</w:t>
            </w:r>
            <w:r>
              <w:rPr>
                <w:rFonts w:eastAsia="Courier New"/>
                <w:szCs w:val="24"/>
                <w:shd w:val="clear" w:color="auto" w:fill="F5F5F5"/>
              </w:rPr>
              <w:t xml:space="preserve"> </w:t>
            </w:r>
            <w:r w:rsidRPr="00FD4F68">
              <w:rPr>
                <w:rFonts w:eastAsia="Courier New"/>
                <w:szCs w:val="24"/>
                <w:shd w:val="clear" w:color="auto" w:fill="F5F5F5"/>
              </w:rPr>
              <w:t>441.72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68" w:rsidRPr="00FD4F68" w:rsidRDefault="00FD4F68" w:rsidP="00AD1CD3">
            <w:pPr>
              <w:spacing w:after="0" w:line="259" w:lineRule="auto"/>
              <w:ind w:left="0" w:right="97" w:firstLine="0"/>
              <w:jc w:val="center"/>
              <w:rPr>
                <w:szCs w:val="24"/>
              </w:rPr>
            </w:pPr>
            <w:r w:rsidRPr="00FD4F68">
              <w:rPr>
                <w:rFonts w:eastAsia="Courier New"/>
                <w:szCs w:val="24"/>
                <w:shd w:val="clear" w:color="auto" w:fill="F5F5F5"/>
              </w:rPr>
              <w:t>101.50</w:t>
            </w: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b/>
                <w:szCs w:val="24"/>
              </w:rPr>
              <w:t xml:space="preserve">10 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b/>
                <w:szCs w:val="24"/>
              </w:rPr>
              <w:t xml:space="preserve">Sociálne zabezpečenie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2A4A58" w:rsidP="00AD1CD3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</w:p>
        </w:tc>
      </w:tr>
      <w:tr w:rsidR="002A4A58" w:rsidTr="00FD4F68">
        <w:trPr>
          <w:gridBefore w:val="1"/>
          <w:gridAfter w:val="1"/>
          <w:wBefore w:w="863" w:type="dxa"/>
          <w:wAfter w:w="551" w:type="dxa"/>
          <w:trHeight w:val="2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2A4A58" w:rsidP="00FD4F6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CD3">
              <w:rPr>
                <w:szCs w:val="24"/>
              </w:rPr>
              <w:t>10.</w:t>
            </w:r>
            <w:r w:rsidR="00FD4F68">
              <w:rPr>
                <w:szCs w:val="24"/>
              </w:rPr>
              <w:t>7</w:t>
            </w:r>
            <w:r w:rsidRPr="00AD1CD3">
              <w:rPr>
                <w:szCs w:val="24"/>
              </w:rPr>
              <w:t xml:space="preserve">.0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8" w:rsidRPr="00AD1CD3" w:rsidRDefault="00FD4F6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>
              <w:rPr>
                <w:szCs w:val="24"/>
              </w:rPr>
              <w:t>Príspevok stravovanie seniori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FD4F68" w:rsidP="00AD1CD3">
            <w:pPr>
              <w:spacing w:after="0" w:line="259" w:lineRule="auto"/>
              <w:ind w:left="0" w:right="9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750,00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FD4F68" w:rsidP="00AD1CD3">
            <w:pPr>
              <w:spacing w:after="0" w:line="259" w:lineRule="auto"/>
              <w:ind w:left="0" w:right="10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728,25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58" w:rsidRPr="00AD1CD3" w:rsidRDefault="00FD4F68" w:rsidP="00AD1CD3">
            <w:pPr>
              <w:spacing w:after="0" w:line="259" w:lineRule="auto"/>
              <w:ind w:left="0" w:right="9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97,10</w:t>
            </w:r>
          </w:p>
        </w:tc>
      </w:tr>
      <w:tr w:rsidR="00FD4F68" w:rsidTr="00FD4F68">
        <w:tblPrEx>
          <w:tblCellMar>
            <w:top w:w="0" w:type="dxa"/>
            <w:right w:w="30" w:type="dxa"/>
          </w:tblCellMar>
        </w:tblPrEx>
        <w:trPr>
          <w:trHeight w:val="213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F68" w:rsidRDefault="00FD4F68" w:rsidP="00863EBF">
            <w:pPr>
              <w:tabs>
                <w:tab w:val="center" w:pos="1370"/>
              </w:tabs>
              <w:spacing w:after="0"/>
            </w:pPr>
          </w:p>
        </w:tc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F68" w:rsidRDefault="00FD4F68" w:rsidP="00863EBF"/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F68" w:rsidRDefault="00FD4F68" w:rsidP="00863EBF">
            <w:pPr>
              <w:spacing w:after="0"/>
              <w:ind w:left="15"/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F68" w:rsidRDefault="00FD4F68" w:rsidP="00863EBF">
            <w:pPr>
              <w:spacing w:after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F68" w:rsidRDefault="00FD4F68" w:rsidP="00863EBF">
            <w:pPr>
              <w:spacing w:after="0"/>
              <w:ind w:left="201"/>
              <w:jc w:val="center"/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F68" w:rsidRDefault="00FD4F68" w:rsidP="00863EBF">
            <w:pPr>
              <w:spacing w:after="0"/>
              <w:ind w:left="84"/>
            </w:pPr>
          </w:p>
        </w:tc>
      </w:tr>
    </w:tbl>
    <w:p w:rsidR="00214B8A" w:rsidRDefault="00214B8A">
      <w:pPr>
        <w:spacing w:after="13" w:line="259" w:lineRule="auto"/>
        <w:ind w:left="0" w:firstLine="0"/>
        <w:jc w:val="left"/>
      </w:pPr>
    </w:p>
    <w:p w:rsidR="00214B8A" w:rsidRPr="00AD1CD3" w:rsidRDefault="0050504D">
      <w:pPr>
        <w:spacing w:after="4" w:line="262" w:lineRule="auto"/>
        <w:ind w:left="-5"/>
        <w:jc w:val="left"/>
        <w:rPr>
          <w:sz w:val="26"/>
          <w:szCs w:val="26"/>
        </w:rPr>
      </w:pPr>
      <w:r w:rsidRPr="00885B65">
        <w:rPr>
          <w:b/>
          <w:sz w:val="26"/>
          <w:szCs w:val="26"/>
        </w:rPr>
        <w:t>Medzi významné položky bežného rozpočtu patrí:</w:t>
      </w:r>
      <w:r w:rsidRPr="00AD1CD3">
        <w:rPr>
          <w:b/>
          <w:sz w:val="26"/>
          <w:szCs w:val="26"/>
        </w:rPr>
        <w:t xml:space="preserve"> 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14B8A" w:rsidRDefault="0050504D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5E781E" w:rsidRPr="006802B2" w:rsidRDefault="006802B2" w:rsidP="006802B2">
      <w:pPr>
        <w:pStyle w:val="Odsekzoznamu"/>
        <w:numPr>
          <w:ilvl w:val="0"/>
          <w:numId w:val="22"/>
        </w:numPr>
        <w:ind w:right="47"/>
        <w:rPr>
          <w:sz w:val="26"/>
          <w:szCs w:val="26"/>
        </w:rPr>
      </w:pPr>
      <w:r>
        <w:rPr>
          <w:sz w:val="26"/>
          <w:szCs w:val="26"/>
        </w:rPr>
        <w:t xml:space="preserve">Čerpanie finančných prostriedkov zo štátneho rozpočtu na výdavky spojené s pandémiou COVID -19, s testovaním obyvateľov, dezinfekciou. </w:t>
      </w:r>
    </w:p>
    <w:p w:rsidR="005E781E" w:rsidRPr="005E781E" w:rsidRDefault="0050504D" w:rsidP="005E781E">
      <w:pPr>
        <w:pStyle w:val="Odsekzoznamu"/>
        <w:numPr>
          <w:ilvl w:val="0"/>
          <w:numId w:val="22"/>
        </w:numPr>
        <w:ind w:right="47"/>
        <w:rPr>
          <w:sz w:val="26"/>
          <w:szCs w:val="26"/>
        </w:rPr>
      </w:pPr>
      <w:r w:rsidRPr="005E781E">
        <w:rPr>
          <w:sz w:val="26"/>
          <w:szCs w:val="26"/>
        </w:rPr>
        <w:t xml:space="preserve">Čerpanie položky 610 – mzdy predstavuje všetky zložky miezd zamestnancov </w:t>
      </w:r>
      <w:r w:rsidR="005E781E">
        <w:rPr>
          <w:sz w:val="26"/>
          <w:szCs w:val="26"/>
        </w:rPr>
        <w:t xml:space="preserve"> Obce Siladice a Materskej školy v Siladiciach.</w:t>
      </w:r>
    </w:p>
    <w:p w:rsidR="005E781E" w:rsidRPr="005E781E" w:rsidRDefault="0050504D" w:rsidP="005E781E">
      <w:pPr>
        <w:pStyle w:val="Odsekzoznamu"/>
        <w:numPr>
          <w:ilvl w:val="0"/>
          <w:numId w:val="22"/>
        </w:numPr>
        <w:ind w:right="47"/>
        <w:rPr>
          <w:sz w:val="26"/>
          <w:szCs w:val="26"/>
        </w:rPr>
      </w:pPr>
      <w:r w:rsidRPr="005E781E">
        <w:rPr>
          <w:sz w:val="26"/>
          <w:szCs w:val="26"/>
        </w:rPr>
        <w:t>Čerpanie položky 620 – poistné</w:t>
      </w:r>
      <w:r w:rsidR="005E781E">
        <w:rPr>
          <w:sz w:val="26"/>
          <w:szCs w:val="26"/>
        </w:rPr>
        <w:t xml:space="preserve"> prislúchajúce k vyplateným mzdám</w:t>
      </w:r>
    </w:p>
    <w:p w:rsidR="00214B8A" w:rsidRPr="00577315" w:rsidRDefault="0050504D" w:rsidP="00577315">
      <w:pPr>
        <w:pStyle w:val="Odsekzoznamu"/>
        <w:numPr>
          <w:ilvl w:val="0"/>
          <w:numId w:val="22"/>
        </w:numPr>
        <w:ind w:right="47"/>
        <w:rPr>
          <w:sz w:val="26"/>
          <w:szCs w:val="26"/>
        </w:rPr>
      </w:pPr>
      <w:r w:rsidRPr="00577315">
        <w:rPr>
          <w:sz w:val="26"/>
          <w:szCs w:val="26"/>
        </w:rPr>
        <w:t xml:space="preserve">Čerpanie položky 632 – energie predstavuje spotrebu všetkej elektrickej energie, plynu, vody v obecných objektoch a na obecných zariadeniach.  </w:t>
      </w:r>
    </w:p>
    <w:p w:rsidR="00214B8A" w:rsidRPr="005E781E" w:rsidRDefault="0050504D" w:rsidP="005E781E">
      <w:pPr>
        <w:pStyle w:val="Odsekzoznamu"/>
        <w:numPr>
          <w:ilvl w:val="0"/>
          <w:numId w:val="22"/>
        </w:numPr>
        <w:ind w:right="47"/>
        <w:rPr>
          <w:sz w:val="26"/>
          <w:szCs w:val="26"/>
        </w:rPr>
      </w:pPr>
      <w:r w:rsidRPr="005E781E">
        <w:rPr>
          <w:sz w:val="26"/>
          <w:szCs w:val="26"/>
        </w:rPr>
        <w:t>Čerpanie položky 633 – materiál obsahuje spotrebu všetkého bežného materiálu pre všetky objekty patriace obci</w:t>
      </w:r>
      <w:r w:rsidR="005E781E">
        <w:rPr>
          <w:sz w:val="26"/>
          <w:szCs w:val="26"/>
        </w:rPr>
        <w:t>, Obecný úrad a Materská škola</w:t>
      </w:r>
      <w:r w:rsidRPr="005E781E">
        <w:rPr>
          <w:sz w:val="26"/>
          <w:szCs w:val="26"/>
        </w:rPr>
        <w:t xml:space="preserve"> (kancelársky, hygienický, dezin</w:t>
      </w:r>
      <w:r w:rsidR="005E781E">
        <w:rPr>
          <w:sz w:val="26"/>
          <w:szCs w:val="26"/>
        </w:rPr>
        <w:t>fekčný, technický, prevádzkový a</w:t>
      </w:r>
      <w:r w:rsidRPr="005E781E">
        <w:rPr>
          <w:sz w:val="26"/>
          <w:szCs w:val="26"/>
        </w:rPr>
        <w:t xml:space="preserve"> ostatný spotrebný materiál). </w:t>
      </w:r>
    </w:p>
    <w:p w:rsidR="00214B8A" w:rsidRPr="00577315" w:rsidRDefault="0050504D" w:rsidP="00577315">
      <w:pPr>
        <w:pStyle w:val="Odsekzoznamu"/>
        <w:numPr>
          <w:ilvl w:val="0"/>
          <w:numId w:val="22"/>
        </w:numPr>
        <w:ind w:right="47"/>
        <w:rPr>
          <w:sz w:val="26"/>
          <w:szCs w:val="26"/>
        </w:rPr>
      </w:pPr>
      <w:r w:rsidRPr="00577315">
        <w:rPr>
          <w:sz w:val="26"/>
          <w:szCs w:val="26"/>
        </w:rPr>
        <w:t>Čerpanie položky 637 – služby zahŕňa úhradu dodáv</w:t>
      </w:r>
      <w:r w:rsidR="005E781E" w:rsidRPr="00577315">
        <w:rPr>
          <w:sz w:val="26"/>
          <w:szCs w:val="26"/>
        </w:rPr>
        <w:t xml:space="preserve">ateľsky objednaných služieb od </w:t>
      </w:r>
      <w:r w:rsidRPr="00577315">
        <w:rPr>
          <w:sz w:val="26"/>
          <w:szCs w:val="26"/>
        </w:rPr>
        <w:t xml:space="preserve"> dodávateľov (školenia, odvoz a zber odpadov, služby BOZP a OPP, výkon zodpovednej osoby za GDPR, čistiarenské služby, technické služby, služby mechanizmov, rozbory a analýzy vody, vypracovanie</w:t>
      </w:r>
      <w:r w:rsidR="005E781E" w:rsidRPr="00577315">
        <w:rPr>
          <w:sz w:val="26"/>
          <w:szCs w:val="26"/>
        </w:rPr>
        <w:t xml:space="preserve"> rôznych dokumentov a posudkov, </w:t>
      </w:r>
      <w:r w:rsidRPr="00577315">
        <w:rPr>
          <w:sz w:val="26"/>
          <w:szCs w:val="26"/>
        </w:rPr>
        <w:t>revízie, poradenské služby, audítorské služby, odb</w:t>
      </w:r>
      <w:r w:rsidR="005E781E" w:rsidRPr="00577315">
        <w:rPr>
          <w:sz w:val="26"/>
          <w:szCs w:val="26"/>
        </w:rPr>
        <w:t>orné služby, právne služby.</w:t>
      </w:r>
    </w:p>
    <w:p w:rsidR="00214B8A" w:rsidRDefault="00214B8A">
      <w:pPr>
        <w:spacing w:after="13" w:line="259" w:lineRule="auto"/>
        <w:ind w:left="0" w:firstLine="0"/>
        <w:jc w:val="left"/>
      </w:pPr>
    </w:p>
    <w:p w:rsidR="006802B2" w:rsidRDefault="006802B2">
      <w:pPr>
        <w:spacing w:after="13" w:line="259" w:lineRule="auto"/>
        <w:ind w:left="0" w:firstLine="0"/>
        <w:jc w:val="left"/>
      </w:pPr>
    </w:p>
    <w:p w:rsidR="00003671" w:rsidRPr="00FB6612" w:rsidRDefault="00FB6612">
      <w:pPr>
        <w:pStyle w:val="Nadpis2"/>
        <w:ind w:left="-5"/>
        <w:rPr>
          <w:sz w:val="26"/>
          <w:szCs w:val="26"/>
        </w:rPr>
      </w:pPr>
      <w:r>
        <w:rPr>
          <w:sz w:val="26"/>
          <w:szCs w:val="26"/>
        </w:rPr>
        <w:t>2.</w:t>
      </w:r>
      <w:r w:rsidR="0050504D" w:rsidRPr="00FB6612">
        <w:rPr>
          <w:sz w:val="26"/>
          <w:szCs w:val="26"/>
        </w:rPr>
        <w:t xml:space="preserve"> Kapitálové výdavky</w:t>
      </w:r>
    </w:p>
    <w:p w:rsidR="00003671" w:rsidRDefault="00003671">
      <w:pPr>
        <w:pStyle w:val="Nadpis2"/>
        <w:ind w:left="-5"/>
      </w:pPr>
    </w:p>
    <w:p w:rsidR="00003671" w:rsidRDefault="0050504D">
      <w:pPr>
        <w:pStyle w:val="Nadpis2"/>
        <w:ind w:left="-5"/>
      </w:pPr>
      <w:r>
        <w:t xml:space="preserve">  </w:t>
      </w:r>
    </w:p>
    <w:tbl>
      <w:tblPr>
        <w:tblStyle w:val="TableGrid"/>
        <w:tblW w:w="9354" w:type="dxa"/>
        <w:tblInd w:w="2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3070"/>
        <w:gridCol w:w="3322"/>
      </w:tblGrid>
      <w:tr w:rsidR="00003671" w:rsidRPr="00ED1000" w:rsidTr="00863EBF">
        <w:trPr>
          <w:trHeight w:val="300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003671" w:rsidRPr="00ED1000" w:rsidRDefault="00003671" w:rsidP="00863EBF">
            <w:pPr>
              <w:spacing w:after="0" w:line="259" w:lineRule="auto"/>
              <w:ind w:left="0" w:right="3" w:firstLine="0"/>
              <w:jc w:val="center"/>
              <w:rPr>
                <w:sz w:val="26"/>
                <w:szCs w:val="26"/>
              </w:rPr>
            </w:pPr>
            <w:r w:rsidRPr="00ED1000">
              <w:rPr>
                <w:b/>
                <w:sz w:val="26"/>
                <w:szCs w:val="26"/>
              </w:rPr>
              <w:t xml:space="preserve">Rozpočet na rok 2021 po zmenách v EUR 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003671" w:rsidRPr="00ED1000" w:rsidRDefault="00003671" w:rsidP="00863EBF">
            <w:pPr>
              <w:spacing w:after="0" w:line="259" w:lineRule="auto"/>
              <w:ind w:left="7" w:firstLine="0"/>
              <w:jc w:val="center"/>
              <w:rPr>
                <w:sz w:val="26"/>
                <w:szCs w:val="26"/>
              </w:rPr>
            </w:pPr>
            <w:r w:rsidRPr="00ED1000">
              <w:rPr>
                <w:b/>
                <w:sz w:val="26"/>
                <w:szCs w:val="26"/>
              </w:rPr>
              <w:t>Skutočnosť k 31.12.2021    v EUR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003671" w:rsidRPr="00ED1000" w:rsidRDefault="00003671" w:rsidP="00863EBF">
            <w:pPr>
              <w:spacing w:after="0" w:line="259" w:lineRule="auto"/>
              <w:ind w:left="8" w:firstLine="0"/>
              <w:jc w:val="center"/>
              <w:rPr>
                <w:sz w:val="26"/>
                <w:szCs w:val="26"/>
              </w:rPr>
            </w:pPr>
            <w:r w:rsidRPr="00ED1000">
              <w:rPr>
                <w:b/>
                <w:sz w:val="26"/>
                <w:szCs w:val="26"/>
              </w:rPr>
              <w:t xml:space="preserve">% </w:t>
            </w:r>
            <w:r>
              <w:rPr>
                <w:b/>
                <w:sz w:val="26"/>
                <w:szCs w:val="26"/>
              </w:rPr>
              <w:t>plnenia</w:t>
            </w:r>
          </w:p>
        </w:tc>
      </w:tr>
      <w:tr w:rsidR="00003671" w:rsidRPr="001B672A" w:rsidTr="00863EBF">
        <w:trPr>
          <w:trHeight w:val="51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1" w:rsidRPr="00F27D1D" w:rsidRDefault="00003671" w:rsidP="00863EBF">
            <w:pPr>
              <w:spacing w:after="0" w:line="259" w:lineRule="auto"/>
              <w:ind w:left="2" w:firstLine="0"/>
              <w:jc w:val="center"/>
              <w:rPr>
                <w:b/>
                <w:sz w:val="26"/>
                <w:szCs w:val="26"/>
              </w:rPr>
            </w:pPr>
            <w:r w:rsidRPr="00F27D1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05B44A" wp14:editId="1BE26CE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17145</wp:posOffset>
                      </wp:positionV>
                      <wp:extent cx="760399" cy="226695"/>
                      <wp:effectExtent l="0" t="0" r="0" b="0"/>
                      <wp:wrapNone/>
                      <wp:docPr id="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399" cy="2266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931B5" w:rsidRPr="00F27D1D" w:rsidRDefault="007931B5" w:rsidP="00003671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sz w:val="26"/>
                                      <w:szCs w:val="26"/>
                                    </w:rPr>
                                    <w:t>3 614,82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5B44A" id="_x0000_s1027" style="position:absolute;left:0;text-align:left;margin-left:32.95pt;margin-top:1.35pt;width:59.85pt;height:17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" filled="f" stroked="f">
                      <v:textbox inset="0,0,0,0">
                        <w:txbxContent>
                          <w:p w:rsidR="007931B5" w:rsidRPr="00F27D1D" w:rsidRDefault="007931B5" w:rsidP="0000367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26"/>
                                <w:szCs w:val="26"/>
                              </w:rPr>
                              <w:t>3 614,82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1" w:rsidRPr="00F27D1D" w:rsidRDefault="00003671" w:rsidP="00863E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3 614,82</w:t>
            </w:r>
          </w:p>
          <w:p w:rsidR="00003671" w:rsidRPr="00F27D1D" w:rsidRDefault="00003671" w:rsidP="00863EBF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1" w:rsidRPr="001B672A" w:rsidRDefault="00003671" w:rsidP="00003671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100,00</w:t>
            </w:r>
          </w:p>
        </w:tc>
      </w:tr>
    </w:tbl>
    <w:p w:rsidR="00355B96" w:rsidRPr="00003671" w:rsidRDefault="00355B96" w:rsidP="00355B96">
      <w:pPr>
        <w:rPr>
          <w:sz w:val="26"/>
          <w:szCs w:val="26"/>
        </w:rPr>
      </w:pPr>
    </w:p>
    <w:p w:rsidR="00214B8A" w:rsidRPr="00003671" w:rsidRDefault="00720725">
      <w:pPr>
        <w:ind w:left="-5" w:right="47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0504D" w:rsidRPr="00003671">
        <w:rPr>
          <w:sz w:val="26"/>
          <w:szCs w:val="26"/>
        </w:rPr>
        <w:t>Z rozpočtovaných kapitálových výdavkov</w:t>
      </w:r>
      <w:r w:rsidR="00003671">
        <w:rPr>
          <w:sz w:val="26"/>
          <w:szCs w:val="26"/>
        </w:rPr>
        <w:t xml:space="preserve"> vo výške</w:t>
      </w:r>
      <w:r w:rsidR="0050504D" w:rsidRPr="00003671">
        <w:rPr>
          <w:sz w:val="26"/>
          <w:szCs w:val="26"/>
        </w:rPr>
        <w:t xml:space="preserve"> </w:t>
      </w:r>
      <w:r w:rsidR="00003671">
        <w:rPr>
          <w:b/>
          <w:sz w:val="26"/>
          <w:szCs w:val="26"/>
        </w:rPr>
        <w:t>3 614,82</w:t>
      </w:r>
      <w:r w:rsidR="0050504D" w:rsidRPr="00003671">
        <w:rPr>
          <w:sz w:val="26"/>
          <w:szCs w:val="26"/>
        </w:rPr>
        <w:t xml:space="preserve"> EUR boli skutočne čerpané </w:t>
      </w:r>
      <w:r w:rsidR="00003671">
        <w:rPr>
          <w:sz w:val="26"/>
          <w:szCs w:val="26"/>
        </w:rPr>
        <w:t xml:space="preserve">kapitálové výdavky </w:t>
      </w:r>
      <w:r w:rsidR="0050504D" w:rsidRPr="00003671">
        <w:rPr>
          <w:sz w:val="26"/>
          <w:szCs w:val="26"/>
        </w:rPr>
        <w:t>k 31.12.202</w:t>
      </w:r>
      <w:r w:rsidR="00003671">
        <w:rPr>
          <w:sz w:val="26"/>
          <w:szCs w:val="26"/>
        </w:rPr>
        <w:t xml:space="preserve">1 </w:t>
      </w:r>
      <w:r w:rsidR="0050504D" w:rsidRPr="00003671">
        <w:rPr>
          <w:sz w:val="26"/>
          <w:szCs w:val="26"/>
        </w:rPr>
        <w:t xml:space="preserve">v sume </w:t>
      </w:r>
      <w:r w:rsidR="00003671">
        <w:rPr>
          <w:b/>
          <w:sz w:val="26"/>
          <w:szCs w:val="26"/>
        </w:rPr>
        <w:t>3 614,82</w:t>
      </w:r>
      <w:r w:rsidR="00003671" w:rsidRPr="00003671">
        <w:rPr>
          <w:sz w:val="26"/>
          <w:szCs w:val="26"/>
        </w:rPr>
        <w:t xml:space="preserve"> </w:t>
      </w:r>
      <w:r w:rsidR="0050504D" w:rsidRPr="00003671">
        <w:rPr>
          <w:sz w:val="26"/>
          <w:szCs w:val="26"/>
        </w:rPr>
        <w:t xml:space="preserve">EUR, čo predstavuje </w:t>
      </w:r>
      <w:r w:rsidR="00003671" w:rsidRPr="00003671">
        <w:rPr>
          <w:sz w:val="26"/>
          <w:szCs w:val="26"/>
        </w:rPr>
        <w:t>100,00</w:t>
      </w:r>
      <w:r w:rsidR="00577315">
        <w:rPr>
          <w:sz w:val="26"/>
          <w:szCs w:val="26"/>
        </w:rPr>
        <w:t>%</w:t>
      </w:r>
      <w:r w:rsidR="0050504D" w:rsidRPr="00003671">
        <w:rPr>
          <w:sz w:val="26"/>
          <w:szCs w:val="26"/>
        </w:rPr>
        <w:t xml:space="preserve"> čerpanie. </w:t>
      </w:r>
    </w:p>
    <w:p w:rsidR="00214B8A" w:rsidRDefault="0050504D">
      <w:pPr>
        <w:spacing w:after="17" w:line="259" w:lineRule="auto"/>
        <w:ind w:left="0" w:firstLine="0"/>
        <w:jc w:val="left"/>
      </w:pPr>
      <w:r>
        <w:t xml:space="preserve"> </w:t>
      </w:r>
    </w:p>
    <w:p w:rsidR="00214B8A" w:rsidRPr="00577315" w:rsidRDefault="00003671">
      <w:pPr>
        <w:pStyle w:val="Nadpis2"/>
        <w:ind w:left="-5"/>
        <w:rPr>
          <w:b w:val="0"/>
          <w:sz w:val="26"/>
          <w:szCs w:val="26"/>
        </w:rPr>
      </w:pPr>
      <w:r w:rsidRPr="00577315">
        <w:rPr>
          <w:b w:val="0"/>
          <w:sz w:val="26"/>
          <w:szCs w:val="26"/>
        </w:rPr>
        <w:t xml:space="preserve">Čerpanie jednotlivých </w:t>
      </w:r>
      <w:r w:rsidR="0050504D" w:rsidRPr="00577315">
        <w:rPr>
          <w:b w:val="0"/>
          <w:sz w:val="26"/>
          <w:szCs w:val="26"/>
        </w:rPr>
        <w:t xml:space="preserve"> položiek kapitálového rozpočtu</w:t>
      </w:r>
      <w:r w:rsidRPr="00577315">
        <w:rPr>
          <w:b w:val="0"/>
          <w:sz w:val="26"/>
          <w:szCs w:val="26"/>
        </w:rPr>
        <w:t xml:space="preserve">: </w:t>
      </w:r>
      <w:r w:rsidR="0050504D" w:rsidRPr="00577315">
        <w:rPr>
          <w:b w:val="0"/>
          <w:sz w:val="26"/>
          <w:szCs w:val="26"/>
        </w:rPr>
        <w:t xml:space="preserve"> </w:t>
      </w:r>
    </w:p>
    <w:p w:rsidR="00003671" w:rsidRDefault="00003671" w:rsidP="00003671">
      <w:pPr>
        <w:pStyle w:val="Odsekzoznamu"/>
        <w:numPr>
          <w:ilvl w:val="0"/>
          <w:numId w:val="22"/>
        </w:numPr>
        <w:rPr>
          <w:sz w:val="26"/>
          <w:szCs w:val="26"/>
        </w:rPr>
      </w:pPr>
      <w:r w:rsidRPr="00577315">
        <w:rPr>
          <w:sz w:val="26"/>
          <w:szCs w:val="26"/>
        </w:rPr>
        <w:t>Kúpa pozemku od Slovenského pozemkového fondu vo výške  1</w:t>
      </w:r>
      <w:r w:rsidR="00FB6612" w:rsidRPr="00577315">
        <w:rPr>
          <w:sz w:val="26"/>
          <w:szCs w:val="26"/>
        </w:rPr>
        <w:t xml:space="preserve"> </w:t>
      </w:r>
      <w:r w:rsidRPr="00577315">
        <w:rPr>
          <w:sz w:val="26"/>
          <w:szCs w:val="26"/>
        </w:rPr>
        <w:t>250,82 EUR</w:t>
      </w:r>
    </w:p>
    <w:p w:rsidR="00577315" w:rsidRPr="00577315" w:rsidRDefault="00577315" w:rsidP="00577315">
      <w:pPr>
        <w:rPr>
          <w:sz w:val="26"/>
          <w:szCs w:val="26"/>
        </w:rPr>
      </w:pPr>
      <w:r>
        <w:rPr>
          <w:sz w:val="26"/>
          <w:szCs w:val="26"/>
        </w:rPr>
        <w:t>Kúpna zmluva č. 00685/2020-PKZ-K40164/20.00</w:t>
      </w:r>
    </w:p>
    <w:p w:rsidR="00003671" w:rsidRPr="006802B2" w:rsidRDefault="00003671" w:rsidP="00003671">
      <w:pPr>
        <w:pStyle w:val="Odsekzoznamu"/>
        <w:numPr>
          <w:ilvl w:val="0"/>
          <w:numId w:val="22"/>
        </w:numPr>
      </w:pPr>
      <w:r w:rsidRPr="00577315">
        <w:rPr>
          <w:sz w:val="26"/>
          <w:szCs w:val="26"/>
        </w:rPr>
        <w:t xml:space="preserve">Nákup kopírovacieho zariadenia vo výške </w:t>
      </w:r>
      <w:r w:rsidR="00FB6612" w:rsidRPr="00577315">
        <w:rPr>
          <w:rFonts w:eastAsia="Courier New"/>
          <w:sz w:val="26"/>
          <w:szCs w:val="26"/>
        </w:rPr>
        <w:t>2 364.00 EUR</w:t>
      </w:r>
      <w:r w:rsidR="00FB6612">
        <w:rPr>
          <w:rFonts w:eastAsia="Courier New"/>
          <w:sz w:val="26"/>
          <w:szCs w:val="26"/>
        </w:rPr>
        <w:t>.</w:t>
      </w:r>
    </w:p>
    <w:p w:rsidR="006802B2" w:rsidRDefault="006802B2" w:rsidP="006802B2"/>
    <w:p w:rsidR="006802B2" w:rsidRPr="00003671" w:rsidRDefault="006802B2" w:rsidP="006802B2"/>
    <w:p w:rsidR="00003671" w:rsidRPr="00003671" w:rsidRDefault="00003671" w:rsidP="00003671"/>
    <w:p w:rsidR="00214B8A" w:rsidRDefault="0050504D">
      <w:pPr>
        <w:pStyle w:val="Nadpis2"/>
        <w:ind w:left="-5"/>
        <w:rPr>
          <w:sz w:val="26"/>
          <w:szCs w:val="26"/>
        </w:rPr>
      </w:pPr>
      <w:r w:rsidRPr="00FB6612">
        <w:rPr>
          <w:sz w:val="26"/>
          <w:szCs w:val="26"/>
        </w:rPr>
        <w:lastRenderedPageBreak/>
        <w:t>3</w:t>
      </w:r>
      <w:r w:rsidR="00FB6612" w:rsidRPr="00FB6612">
        <w:rPr>
          <w:sz w:val="26"/>
          <w:szCs w:val="26"/>
        </w:rPr>
        <w:t>.</w:t>
      </w:r>
      <w:r w:rsidRPr="00FB6612">
        <w:rPr>
          <w:sz w:val="26"/>
          <w:szCs w:val="26"/>
        </w:rPr>
        <w:t xml:space="preserve"> Výdavkové finančné operácie  </w:t>
      </w:r>
    </w:p>
    <w:p w:rsidR="006802B2" w:rsidRPr="006802B2" w:rsidRDefault="006802B2" w:rsidP="006802B2"/>
    <w:p w:rsidR="00FB6612" w:rsidRDefault="00FB6612" w:rsidP="00FB6612"/>
    <w:tbl>
      <w:tblPr>
        <w:tblStyle w:val="TableGrid"/>
        <w:tblW w:w="9354" w:type="dxa"/>
        <w:tblInd w:w="2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3070"/>
        <w:gridCol w:w="3322"/>
      </w:tblGrid>
      <w:tr w:rsidR="00FB6612" w:rsidRPr="00ED1000" w:rsidTr="00C96D30">
        <w:trPr>
          <w:trHeight w:val="300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FB6612" w:rsidRPr="00ED1000" w:rsidRDefault="00FB6612" w:rsidP="00863EBF">
            <w:pPr>
              <w:spacing w:after="0" w:line="259" w:lineRule="auto"/>
              <w:ind w:left="0" w:right="3" w:firstLine="0"/>
              <w:jc w:val="center"/>
              <w:rPr>
                <w:sz w:val="26"/>
                <w:szCs w:val="26"/>
              </w:rPr>
            </w:pPr>
            <w:r w:rsidRPr="00ED1000">
              <w:rPr>
                <w:b/>
                <w:sz w:val="26"/>
                <w:szCs w:val="26"/>
              </w:rPr>
              <w:t xml:space="preserve">Rozpočet na rok 2021 po zmenách v EUR 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FB6612" w:rsidRPr="00ED1000" w:rsidRDefault="00FB6612" w:rsidP="00863EBF">
            <w:pPr>
              <w:spacing w:after="0" w:line="259" w:lineRule="auto"/>
              <w:ind w:left="7" w:firstLine="0"/>
              <w:jc w:val="center"/>
              <w:rPr>
                <w:sz w:val="26"/>
                <w:szCs w:val="26"/>
              </w:rPr>
            </w:pPr>
            <w:r w:rsidRPr="00ED1000">
              <w:rPr>
                <w:b/>
                <w:sz w:val="26"/>
                <w:szCs w:val="26"/>
              </w:rPr>
              <w:t>Skutočnosť k 31.12.2021    v EUR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FB6612" w:rsidRPr="00ED1000" w:rsidRDefault="00FB6612" w:rsidP="00863EBF">
            <w:pPr>
              <w:spacing w:after="0" w:line="259" w:lineRule="auto"/>
              <w:ind w:left="8" w:firstLine="0"/>
              <w:jc w:val="center"/>
              <w:rPr>
                <w:sz w:val="26"/>
                <w:szCs w:val="26"/>
              </w:rPr>
            </w:pPr>
            <w:r w:rsidRPr="00ED1000">
              <w:rPr>
                <w:b/>
                <w:sz w:val="26"/>
                <w:szCs w:val="26"/>
              </w:rPr>
              <w:t xml:space="preserve">% </w:t>
            </w:r>
            <w:r>
              <w:rPr>
                <w:b/>
                <w:sz w:val="26"/>
                <w:szCs w:val="26"/>
              </w:rPr>
              <w:t>plnenia</w:t>
            </w:r>
          </w:p>
        </w:tc>
      </w:tr>
      <w:tr w:rsidR="00FB6612" w:rsidRPr="001B672A" w:rsidTr="00FB6612">
        <w:trPr>
          <w:trHeight w:val="44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12" w:rsidRPr="00F27D1D" w:rsidRDefault="00FB6612" w:rsidP="00863EBF">
            <w:pPr>
              <w:spacing w:after="0" w:line="259" w:lineRule="auto"/>
              <w:ind w:left="2" w:firstLine="0"/>
              <w:jc w:val="center"/>
              <w:rPr>
                <w:b/>
                <w:sz w:val="26"/>
                <w:szCs w:val="26"/>
              </w:rPr>
            </w:pPr>
            <w:r w:rsidRPr="00F27D1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27DE4E" wp14:editId="4287FECC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17145</wp:posOffset>
                      </wp:positionV>
                      <wp:extent cx="760399" cy="226695"/>
                      <wp:effectExtent l="0" t="0" r="0" b="0"/>
                      <wp:wrapNone/>
                      <wp:docPr id="8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399" cy="2266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931B5" w:rsidRPr="00F27D1D" w:rsidRDefault="007931B5" w:rsidP="00FB6612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sz w:val="26"/>
                                      <w:szCs w:val="26"/>
                                    </w:rPr>
                                    <w:t>3 960,00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7DE4E" id="_x0000_s1028" style="position:absolute;left:0;text-align:left;margin-left:32.95pt;margin-top:1.35pt;width:59.85pt;height:17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" filled="f" stroked="f">
                      <v:textbox inset="0,0,0,0">
                        <w:txbxContent>
                          <w:p w:rsidR="007931B5" w:rsidRPr="00F27D1D" w:rsidRDefault="007931B5" w:rsidP="00FB6612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26"/>
                                <w:szCs w:val="26"/>
                              </w:rPr>
                              <w:t>3 960,00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12" w:rsidRPr="00F27D1D" w:rsidRDefault="00FB6612" w:rsidP="00863E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3 960,00</w:t>
            </w:r>
          </w:p>
          <w:p w:rsidR="00FB6612" w:rsidRPr="00F27D1D" w:rsidRDefault="00FB6612" w:rsidP="00863EBF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12" w:rsidRPr="001B672A" w:rsidRDefault="00FB6612" w:rsidP="00863EBF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100,00</w:t>
            </w:r>
          </w:p>
        </w:tc>
      </w:tr>
    </w:tbl>
    <w:p w:rsidR="00FB6612" w:rsidRPr="00FB6612" w:rsidRDefault="00FB6612" w:rsidP="00FB6612"/>
    <w:p w:rsidR="00FB6612" w:rsidRPr="00FB6612" w:rsidRDefault="00FB6612" w:rsidP="00FB6612"/>
    <w:p w:rsidR="006802B2" w:rsidRDefault="00720725">
      <w:pPr>
        <w:ind w:left="-5" w:right="47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B6612">
        <w:rPr>
          <w:sz w:val="26"/>
          <w:szCs w:val="26"/>
        </w:rPr>
        <w:t>V rámci finančných operácií bola vyčerpaná suma vo výške 3 960,00 EUR z účelových finančných prostriedkov určených na verejnú zeleň</w:t>
      </w:r>
      <w:r w:rsidR="006802B2">
        <w:rPr>
          <w:sz w:val="26"/>
          <w:szCs w:val="26"/>
        </w:rPr>
        <w:t xml:space="preserve"> ako Náhrada za výrub drevín.</w:t>
      </w:r>
    </w:p>
    <w:p w:rsidR="00577315" w:rsidRDefault="006802B2">
      <w:pPr>
        <w:ind w:left="-5" w:right="4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77315" w:rsidRDefault="00577315">
      <w:pPr>
        <w:ind w:left="-5" w:right="47"/>
        <w:rPr>
          <w:sz w:val="26"/>
          <w:szCs w:val="26"/>
        </w:rPr>
      </w:pPr>
      <w:r>
        <w:rPr>
          <w:sz w:val="26"/>
          <w:szCs w:val="26"/>
        </w:rPr>
        <w:t>Suma výdavkových finančných operácií v schválenom rozpočte</w:t>
      </w:r>
      <w:r w:rsidR="006802B2">
        <w:rPr>
          <w:sz w:val="26"/>
          <w:szCs w:val="26"/>
        </w:rPr>
        <w:t xml:space="preserve"> v roku 2021</w:t>
      </w:r>
      <w:r>
        <w:rPr>
          <w:sz w:val="26"/>
          <w:szCs w:val="26"/>
        </w:rPr>
        <w:t xml:space="preserve"> bola: 35 218,40 EUR.</w:t>
      </w:r>
    </w:p>
    <w:p w:rsidR="00C531CD" w:rsidRDefault="00C531CD" w:rsidP="00C531CD">
      <w:pPr>
        <w:ind w:left="-5" w:right="47"/>
        <w:rPr>
          <w:sz w:val="26"/>
          <w:szCs w:val="26"/>
        </w:rPr>
      </w:pPr>
      <w:r>
        <w:rPr>
          <w:sz w:val="26"/>
          <w:szCs w:val="26"/>
        </w:rPr>
        <w:t>Suma výdavkových finančných operácií v rozpočte po zmenách:</w:t>
      </w:r>
      <w:r w:rsidRPr="00C531CD">
        <w:rPr>
          <w:sz w:val="26"/>
          <w:szCs w:val="26"/>
        </w:rPr>
        <w:t xml:space="preserve"> </w:t>
      </w:r>
      <w:r>
        <w:rPr>
          <w:sz w:val="26"/>
          <w:szCs w:val="26"/>
        </w:rPr>
        <w:t>3 960,00 EUR</w:t>
      </w:r>
    </w:p>
    <w:p w:rsidR="00577315" w:rsidRDefault="00577315">
      <w:pPr>
        <w:ind w:left="-5" w:right="47"/>
        <w:rPr>
          <w:sz w:val="26"/>
          <w:szCs w:val="26"/>
        </w:rPr>
      </w:pPr>
      <w:r>
        <w:rPr>
          <w:sz w:val="26"/>
          <w:szCs w:val="26"/>
        </w:rPr>
        <w:t>Vyčerpaná suma 3 960,00 EUR</w:t>
      </w:r>
    </w:p>
    <w:p w:rsidR="00577315" w:rsidRDefault="00577315">
      <w:pPr>
        <w:ind w:left="-5" w:right="47"/>
      </w:pPr>
      <w:r>
        <w:rPr>
          <w:sz w:val="26"/>
          <w:szCs w:val="26"/>
        </w:rPr>
        <w:t xml:space="preserve">Zostatok finančných operácií po odpočítaní vyčerpanej suma: 31 258,40 EUR </w:t>
      </w:r>
    </w:p>
    <w:p w:rsidR="00214B8A" w:rsidRDefault="0050504D" w:rsidP="005E781E">
      <w:pPr>
        <w:spacing w:after="19" w:line="259" w:lineRule="auto"/>
        <w:ind w:left="0" w:firstLine="0"/>
        <w:jc w:val="left"/>
      </w:pPr>
      <w:r>
        <w:t xml:space="preserve"> </w:t>
      </w:r>
    </w:p>
    <w:p w:rsidR="006802B2" w:rsidRPr="00B952E9" w:rsidRDefault="00B952E9" w:rsidP="006802B2">
      <w:pPr>
        <w:spacing w:after="0"/>
        <w:rPr>
          <w:sz w:val="26"/>
          <w:szCs w:val="26"/>
        </w:rPr>
      </w:pPr>
      <w:r w:rsidRPr="00B952E9">
        <w:rPr>
          <w:sz w:val="26"/>
          <w:szCs w:val="26"/>
        </w:rPr>
        <w:t xml:space="preserve">Náhradu za výrub drevín  </w:t>
      </w:r>
      <w:r>
        <w:rPr>
          <w:sz w:val="26"/>
          <w:szCs w:val="26"/>
        </w:rPr>
        <w:t>obec Siladice prijala</w:t>
      </w:r>
      <w:r w:rsidRPr="00B952E9">
        <w:rPr>
          <w:sz w:val="26"/>
          <w:szCs w:val="26"/>
        </w:rPr>
        <w:t xml:space="preserve"> na účet dňa 02.05.2019</w:t>
      </w:r>
      <w:r>
        <w:rPr>
          <w:sz w:val="26"/>
          <w:szCs w:val="26"/>
        </w:rPr>
        <w:t>.</w:t>
      </w:r>
    </w:p>
    <w:p w:rsidR="006802B2" w:rsidRPr="00B952E9" w:rsidRDefault="006802B2" w:rsidP="006802B2">
      <w:pPr>
        <w:spacing w:after="0"/>
        <w:rPr>
          <w:sz w:val="26"/>
          <w:szCs w:val="26"/>
        </w:rPr>
      </w:pPr>
      <w:r w:rsidRPr="00B952E9">
        <w:rPr>
          <w:sz w:val="26"/>
          <w:szCs w:val="26"/>
        </w:rPr>
        <w:t>V prípade ak obec nepoužije finančné prostriedky v rozpočtovom roku  v ktorom jej boli poskytnuté, má oprávnenie použiť nevyčerpané účelovo určené prostriedky v nasledujúcom rozpočtovom období  a to až do</w:t>
      </w:r>
      <w:r w:rsidR="00B952E9">
        <w:rPr>
          <w:sz w:val="26"/>
          <w:szCs w:val="26"/>
        </w:rPr>
        <w:t xml:space="preserve"> ich</w:t>
      </w:r>
      <w:r w:rsidRPr="00B952E9">
        <w:rPr>
          <w:sz w:val="26"/>
          <w:szCs w:val="26"/>
        </w:rPr>
        <w:t xml:space="preserve"> vyčerpania na určený účel</w:t>
      </w:r>
      <w:r w:rsidR="00B952E9">
        <w:rPr>
          <w:sz w:val="26"/>
          <w:szCs w:val="26"/>
        </w:rPr>
        <w:t>.</w:t>
      </w:r>
    </w:p>
    <w:p w:rsidR="005E781E" w:rsidRDefault="005E781E" w:rsidP="005E781E">
      <w:pPr>
        <w:spacing w:after="19" w:line="259" w:lineRule="auto"/>
        <w:ind w:left="0" w:firstLine="0"/>
        <w:jc w:val="left"/>
      </w:pPr>
    </w:p>
    <w:p w:rsidR="005E781E" w:rsidRDefault="005E781E" w:rsidP="005E781E">
      <w:pPr>
        <w:spacing w:after="19" w:line="259" w:lineRule="auto"/>
        <w:ind w:left="0" w:firstLine="0"/>
        <w:jc w:val="left"/>
      </w:pPr>
    </w:p>
    <w:p w:rsidR="005E781E" w:rsidRDefault="005E781E" w:rsidP="005E781E">
      <w:pPr>
        <w:spacing w:after="19" w:line="259" w:lineRule="auto"/>
        <w:ind w:left="0" w:firstLine="0"/>
        <w:jc w:val="left"/>
      </w:pPr>
    </w:p>
    <w:p w:rsidR="005E781E" w:rsidRDefault="005E781E" w:rsidP="005E781E">
      <w:pPr>
        <w:spacing w:after="19" w:line="259" w:lineRule="auto"/>
        <w:ind w:left="0" w:firstLine="0"/>
        <w:jc w:val="left"/>
      </w:pPr>
    </w:p>
    <w:p w:rsidR="005E781E" w:rsidRDefault="005E781E" w:rsidP="005E781E">
      <w:pPr>
        <w:spacing w:after="19" w:line="259" w:lineRule="auto"/>
        <w:ind w:left="0" w:firstLine="0"/>
        <w:jc w:val="left"/>
      </w:pPr>
    </w:p>
    <w:p w:rsidR="005E781E" w:rsidRDefault="005E781E" w:rsidP="005E781E">
      <w:pPr>
        <w:spacing w:after="19" w:line="259" w:lineRule="auto"/>
        <w:ind w:left="0" w:firstLine="0"/>
        <w:jc w:val="left"/>
      </w:pPr>
    </w:p>
    <w:p w:rsidR="005E781E" w:rsidRDefault="005E781E" w:rsidP="005E781E">
      <w:pPr>
        <w:spacing w:after="19" w:line="259" w:lineRule="auto"/>
        <w:ind w:left="0" w:firstLine="0"/>
        <w:jc w:val="left"/>
      </w:pPr>
    </w:p>
    <w:p w:rsidR="005E781E" w:rsidRDefault="005E781E" w:rsidP="005E781E">
      <w:pPr>
        <w:spacing w:after="19" w:line="259" w:lineRule="auto"/>
        <w:ind w:left="0" w:firstLine="0"/>
        <w:jc w:val="left"/>
      </w:pPr>
    </w:p>
    <w:p w:rsidR="005E781E" w:rsidRDefault="005E781E" w:rsidP="005E781E">
      <w:pPr>
        <w:spacing w:after="19" w:line="259" w:lineRule="auto"/>
        <w:ind w:left="0" w:firstLine="0"/>
        <w:jc w:val="left"/>
      </w:pPr>
    </w:p>
    <w:p w:rsidR="005E781E" w:rsidRDefault="005E781E" w:rsidP="005E781E">
      <w:pPr>
        <w:spacing w:after="19" w:line="259" w:lineRule="auto"/>
        <w:ind w:left="0" w:firstLine="0"/>
        <w:jc w:val="left"/>
      </w:pPr>
    </w:p>
    <w:p w:rsidR="005F4697" w:rsidRDefault="005F4697" w:rsidP="005E781E">
      <w:pPr>
        <w:spacing w:after="19" w:line="259" w:lineRule="auto"/>
        <w:ind w:left="0" w:firstLine="0"/>
        <w:jc w:val="left"/>
      </w:pPr>
    </w:p>
    <w:p w:rsidR="005F4697" w:rsidRDefault="005F4697" w:rsidP="005E781E">
      <w:pPr>
        <w:spacing w:after="19" w:line="259" w:lineRule="auto"/>
        <w:ind w:left="0" w:firstLine="0"/>
        <w:jc w:val="left"/>
      </w:pPr>
    </w:p>
    <w:p w:rsidR="005F4697" w:rsidRDefault="005F4697" w:rsidP="005E781E">
      <w:pPr>
        <w:spacing w:after="19" w:line="259" w:lineRule="auto"/>
        <w:ind w:left="0" w:firstLine="0"/>
        <w:jc w:val="left"/>
      </w:pPr>
    </w:p>
    <w:p w:rsidR="005F4697" w:rsidRDefault="005F4697" w:rsidP="005E781E">
      <w:pPr>
        <w:spacing w:after="19" w:line="259" w:lineRule="auto"/>
        <w:ind w:left="0" w:firstLine="0"/>
        <w:jc w:val="left"/>
      </w:pPr>
    </w:p>
    <w:p w:rsidR="005F4697" w:rsidRDefault="005F4697" w:rsidP="005E781E">
      <w:pPr>
        <w:spacing w:after="19" w:line="259" w:lineRule="auto"/>
        <w:ind w:left="0" w:firstLine="0"/>
        <w:jc w:val="left"/>
      </w:pPr>
    </w:p>
    <w:p w:rsidR="005F4697" w:rsidRDefault="005F4697" w:rsidP="005E781E">
      <w:pPr>
        <w:spacing w:after="19" w:line="259" w:lineRule="auto"/>
        <w:ind w:left="0" w:firstLine="0"/>
        <w:jc w:val="left"/>
      </w:pPr>
    </w:p>
    <w:p w:rsidR="005F4697" w:rsidRDefault="005F4697" w:rsidP="005E781E">
      <w:pPr>
        <w:spacing w:after="19" w:line="259" w:lineRule="auto"/>
        <w:ind w:left="0" w:firstLine="0"/>
        <w:jc w:val="left"/>
      </w:pPr>
    </w:p>
    <w:p w:rsidR="005F4697" w:rsidRDefault="005F4697" w:rsidP="005E781E">
      <w:pPr>
        <w:spacing w:after="19" w:line="259" w:lineRule="auto"/>
        <w:ind w:left="0" w:firstLine="0"/>
        <w:jc w:val="left"/>
      </w:pPr>
    </w:p>
    <w:p w:rsidR="005F4697" w:rsidRDefault="005F4697" w:rsidP="005E781E">
      <w:pPr>
        <w:spacing w:after="19" w:line="259" w:lineRule="auto"/>
        <w:ind w:left="0" w:firstLine="0"/>
        <w:jc w:val="left"/>
      </w:pPr>
    </w:p>
    <w:p w:rsidR="005E781E" w:rsidRDefault="005E781E" w:rsidP="005E781E">
      <w:pPr>
        <w:spacing w:after="19" w:line="259" w:lineRule="auto"/>
        <w:ind w:left="0" w:firstLine="0"/>
        <w:jc w:val="left"/>
      </w:pPr>
    </w:p>
    <w:p w:rsidR="005E781E" w:rsidRDefault="005E781E" w:rsidP="005E781E">
      <w:pPr>
        <w:spacing w:after="19" w:line="259" w:lineRule="auto"/>
        <w:ind w:left="0" w:firstLine="0"/>
        <w:jc w:val="left"/>
      </w:pPr>
    </w:p>
    <w:p w:rsidR="00214B8A" w:rsidRPr="0036619D" w:rsidRDefault="0050504D" w:rsidP="00FB6612">
      <w:pPr>
        <w:pStyle w:val="Nadpis2"/>
        <w:spacing w:after="0" w:line="259" w:lineRule="auto"/>
        <w:ind w:left="0" w:firstLine="0"/>
        <w:jc w:val="center"/>
        <w:rPr>
          <w:color w:val="385623" w:themeColor="accent6" w:themeShade="80"/>
          <w:sz w:val="28"/>
          <w:u w:val="single"/>
        </w:rPr>
      </w:pPr>
      <w:r w:rsidRPr="0036619D">
        <w:rPr>
          <w:color w:val="385623" w:themeColor="accent6" w:themeShade="80"/>
          <w:sz w:val="28"/>
          <w:u w:val="single"/>
        </w:rPr>
        <w:lastRenderedPageBreak/>
        <w:t>4. Prebytok rozpočtového hospodárenia za rok 202</w:t>
      </w:r>
      <w:r w:rsidR="00B67293" w:rsidRPr="0036619D">
        <w:rPr>
          <w:color w:val="385623" w:themeColor="accent6" w:themeShade="80"/>
          <w:sz w:val="28"/>
          <w:u w:val="single"/>
        </w:rPr>
        <w:t>1</w:t>
      </w:r>
    </w:p>
    <w:p w:rsidR="00A20986" w:rsidRPr="00A20986" w:rsidRDefault="00A20986" w:rsidP="00A20986"/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472" w:type="dxa"/>
        <w:tblInd w:w="3" w:type="dxa"/>
        <w:tblCellMar>
          <w:top w:w="15" w:type="dxa"/>
          <w:left w:w="21" w:type="dxa"/>
        </w:tblCellMar>
        <w:tblLook w:val="04A0" w:firstRow="1" w:lastRow="0" w:firstColumn="1" w:lastColumn="0" w:noHBand="0" w:noVBand="1"/>
      </w:tblPr>
      <w:tblGrid>
        <w:gridCol w:w="5386"/>
        <w:gridCol w:w="4086"/>
      </w:tblGrid>
      <w:tr w:rsidR="00214B8A" w:rsidTr="00853969">
        <w:trPr>
          <w:trHeight w:val="596"/>
        </w:trPr>
        <w:tc>
          <w:tcPr>
            <w:tcW w:w="5386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</w:tcPr>
          <w:p w:rsidR="00214B8A" w:rsidRPr="00B74C62" w:rsidRDefault="0050504D">
            <w:pPr>
              <w:spacing w:after="25" w:line="259" w:lineRule="auto"/>
              <w:ind w:left="48" w:firstLine="0"/>
              <w:jc w:val="center"/>
            </w:pPr>
            <w:r w:rsidRPr="00B74C62">
              <w:rPr>
                <w:b/>
              </w:rPr>
              <w:t xml:space="preserve"> </w:t>
            </w:r>
          </w:p>
          <w:p w:rsidR="00214B8A" w:rsidRPr="00B74C62" w:rsidRDefault="00B74C62">
            <w:pPr>
              <w:spacing w:after="0" w:line="259" w:lineRule="auto"/>
              <w:ind w:left="0" w:right="12" w:firstLine="0"/>
              <w:jc w:val="center"/>
            </w:pPr>
            <w:r w:rsidRPr="00B74C62">
              <w:rPr>
                <w:b/>
              </w:rPr>
              <w:t>HOSPODÁRENIE OBCE</w:t>
            </w:r>
            <w:r w:rsidR="0050504D" w:rsidRPr="00B74C62">
              <w:t xml:space="preserve"> </w:t>
            </w:r>
          </w:p>
        </w:tc>
        <w:tc>
          <w:tcPr>
            <w:tcW w:w="4086" w:type="dxa"/>
            <w:tcBorders>
              <w:top w:val="double" w:sz="6" w:space="0" w:color="000000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F7CAAC" w:themeFill="accent2" w:themeFillTint="66"/>
          </w:tcPr>
          <w:p w:rsidR="00214B8A" w:rsidRPr="00B74C62" w:rsidRDefault="0050504D">
            <w:pPr>
              <w:spacing w:after="0" w:line="259" w:lineRule="auto"/>
              <w:ind w:left="31" w:firstLine="0"/>
              <w:jc w:val="center"/>
            </w:pPr>
            <w:r w:rsidRPr="00B74C62">
              <w:rPr>
                <w:b/>
              </w:rPr>
              <w:t xml:space="preserve"> </w:t>
            </w:r>
          </w:p>
          <w:p w:rsidR="00214B8A" w:rsidRPr="00B74C62" w:rsidRDefault="00B74C62">
            <w:pPr>
              <w:spacing w:after="0" w:line="259" w:lineRule="auto"/>
              <w:ind w:left="61" w:firstLine="0"/>
            </w:pPr>
            <w:r w:rsidRPr="00B74C62">
              <w:rPr>
                <w:b/>
              </w:rPr>
              <w:t>SKUTOČNOSŤ k</w:t>
            </w:r>
            <w:r w:rsidR="0050504D" w:rsidRPr="00B74C62">
              <w:rPr>
                <w:b/>
              </w:rPr>
              <w:t xml:space="preserve"> 31.12.202</w:t>
            </w:r>
            <w:r w:rsidR="00FB6612" w:rsidRPr="00B74C62">
              <w:rPr>
                <w:b/>
              </w:rPr>
              <w:t>1</w:t>
            </w:r>
            <w:r w:rsidR="0050504D" w:rsidRPr="00B74C62">
              <w:rPr>
                <w:b/>
              </w:rPr>
              <w:t xml:space="preserve"> v EUR </w:t>
            </w:r>
          </w:p>
          <w:p w:rsidR="00214B8A" w:rsidRPr="00B74C62" w:rsidRDefault="0050504D">
            <w:pPr>
              <w:spacing w:after="0" w:line="259" w:lineRule="auto"/>
              <w:ind w:left="31" w:firstLine="0"/>
              <w:jc w:val="center"/>
            </w:pPr>
            <w:r w:rsidRPr="00B74C62">
              <w:t xml:space="preserve"> </w:t>
            </w:r>
          </w:p>
        </w:tc>
      </w:tr>
      <w:tr w:rsidR="00214B8A" w:rsidTr="00B74C62">
        <w:trPr>
          <w:trHeight w:val="317"/>
        </w:trPr>
        <w:tc>
          <w:tcPr>
            <w:tcW w:w="5386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:rsidR="00214B8A" w:rsidRPr="00B74C62" w:rsidRDefault="00B74C62" w:rsidP="00B74C62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BEŽNÉ PRÍJMY</w:t>
            </w:r>
            <w:r w:rsidR="0050504D" w:rsidRPr="00B74C62">
              <w:rPr>
                <w:b/>
                <w:color w:val="000000" w:themeColor="text1"/>
                <w:szCs w:val="24"/>
              </w:rPr>
              <w:t xml:space="preserve"> </w:t>
            </w:r>
            <w:r w:rsidRPr="00B74C62">
              <w:rPr>
                <w:b/>
                <w:color w:val="000000" w:themeColor="text1"/>
                <w:szCs w:val="24"/>
              </w:rPr>
              <w:t>SPOLU</w:t>
            </w:r>
            <w:r>
              <w:rPr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5E0B3" w:themeFill="accent6" w:themeFillTint="66"/>
          </w:tcPr>
          <w:p w:rsidR="00214B8A" w:rsidRPr="00B81B6A" w:rsidRDefault="00B74C62" w:rsidP="00010A6C">
            <w:pPr>
              <w:spacing w:after="0" w:line="259" w:lineRule="auto"/>
              <w:ind w:left="1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333 857,13</w:t>
            </w:r>
          </w:p>
        </w:tc>
      </w:tr>
      <w:tr w:rsidR="00214B8A" w:rsidTr="00B74C62">
        <w:trPr>
          <w:trHeight w:val="324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214B8A" w:rsidRPr="00B74C62" w:rsidRDefault="0050504D" w:rsidP="00B74C6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B74C62">
              <w:rPr>
                <w:sz w:val="22"/>
              </w:rPr>
              <w:t xml:space="preserve">z toho : </w:t>
            </w:r>
            <w:r w:rsidR="00B74C62" w:rsidRPr="00E72CD8">
              <w:rPr>
                <w:szCs w:val="24"/>
              </w:rPr>
              <w:t>Bežné príjmy obce :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214B8A" w:rsidRPr="00B81B6A" w:rsidRDefault="00B74C62" w:rsidP="00010A6C">
            <w:pPr>
              <w:spacing w:after="0" w:line="259" w:lineRule="auto"/>
              <w:ind w:left="0" w:right="25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333 857,13</w:t>
            </w:r>
          </w:p>
        </w:tc>
      </w:tr>
      <w:tr w:rsidR="00214B8A" w:rsidTr="00B74C62">
        <w:trPr>
          <w:trHeight w:val="314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:rsidR="00214B8A" w:rsidRPr="00B74C62" w:rsidRDefault="00B74C62" w:rsidP="00B74C6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color w:val="000000" w:themeColor="text1"/>
                <w:szCs w:val="24"/>
              </w:rPr>
              <w:t>BEŽNÉ VÝDAVKY</w:t>
            </w:r>
            <w:r w:rsidRPr="00B74C62">
              <w:rPr>
                <w:b/>
                <w:color w:val="000000" w:themeColor="text1"/>
                <w:szCs w:val="24"/>
              </w:rPr>
              <w:t xml:space="preserve"> SPOLU</w:t>
            </w:r>
            <w:r>
              <w:rPr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5E0B3" w:themeFill="accent6" w:themeFillTint="66"/>
          </w:tcPr>
          <w:p w:rsidR="00214B8A" w:rsidRPr="00B81B6A" w:rsidRDefault="00B74C62" w:rsidP="00010A6C">
            <w:pPr>
              <w:spacing w:after="0" w:line="259" w:lineRule="auto"/>
              <w:ind w:left="0" w:right="25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329 005,18</w:t>
            </w:r>
          </w:p>
        </w:tc>
      </w:tr>
      <w:tr w:rsidR="00214B8A" w:rsidTr="00B74C62">
        <w:trPr>
          <w:trHeight w:val="394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214B8A" w:rsidRPr="00E72CD8" w:rsidRDefault="0050504D" w:rsidP="00B74C6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72CD8">
              <w:rPr>
                <w:szCs w:val="24"/>
              </w:rPr>
              <w:t xml:space="preserve">z toho : </w:t>
            </w:r>
            <w:r w:rsidR="00B74C62" w:rsidRPr="00E72CD8">
              <w:rPr>
                <w:szCs w:val="24"/>
              </w:rPr>
              <w:t>B</w:t>
            </w:r>
            <w:r w:rsidRPr="00E72CD8">
              <w:rPr>
                <w:szCs w:val="24"/>
              </w:rPr>
              <w:t xml:space="preserve">ežné výdavky obce  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214B8A" w:rsidRPr="00B81B6A" w:rsidRDefault="00B74C62" w:rsidP="00010A6C">
            <w:pPr>
              <w:spacing w:after="0" w:line="259" w:lineRule="auto"/>
              <w:ind w:left="0" w:right="25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329 005,18</w:t>
            </w:r>
          </w:p>
        </w:tc>
      </w:tr>
      <w:tr w:rsidR="00214B8A" w:rsidTr="0092615C">
        <w:trPr>
          <w:trHeight w:val="304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214B8A" w:rsidRPr="001855FF" w:rsidRDefault="001855FF" w:rsidP="001855F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BEŽNÝ ROZPOČET: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FFF2CC" w:themeFill="accent4" w:themeFillTint="33"/>
          </w:tcPr>
          <w:p w:rsidR="00214B8A" w:rsidRPr="00B81B6A" w:rsidRDefault="0050504D" w:rsidP="00010A6C">
            <w:pPr>
              <w:spacing w:after="0" w:line="259" w:lineRule="auto"/>
              <w:ind w:left="0" w:right="25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+</w:t>
            </w:r>
            <w:r w:rsidR="001855FF" w:rsidRPr="00B81B6A">
              <w:rPr>
                <w:b/>
                <w:sz w:val="26"/>
                <w:szCs w:val="26"/>
              </w:rPr>
              <w:t xml:space="preserve"> 4 851,95</w:t>
            </w:r>
          </w:p>
        </w:tc>
      </w:tr>
      <w:tr w:rsidR="001855FF" w:rsidTr="001855FF">
        <w:trPr>
          <w:trHeight w:val="304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5FF" w:rsidRDefault="001855FF" w:rsidP="001855FF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1855FF" w:rsidRPr="00B81B6A" w:rsidRDefault="001855FF" w:rsidP="00010A6C">
            <w:pPr>
              <w:spacing w:after="0" w:line="259" w:lineRule="auto"/>
              <w:ind w:left="0" w:right="25" w:firstLine="0"/>
              <w:jc w:val="center"/>
              <w:rPr>
                <w:b/>
                <w:sz w:val="26"/>
                <w:szCs w:val="26"/>
              </w:rPr>
            </w:pPr>
          </w:p>
        </w:tc>
      </w:tr>
      <w:tr w:rsidR="00214B8A" w:rsidTr="001855FF">
        <w:trPr>
          <w:trHeight w:val="317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:rsidR="00214B8A" w:rsidRPr="00B74C62" w:rsidRDefault="001855FF" w:rsidP="001855F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color w:val="000000" w:themeColor="text1"/>
                <w:szCs w:val="24"/>
              </w:rPr>
              <w:t>KAPITÁLOVÉ PRÍJMY</w:t>
            </w:r>
            <w:r w:rsidRPr="00B74C62">
              <w:rPr>
                <w:b/>
                <w:color w:val="000000" w:themeColor="text1"/>
                <w:szCs w:val="24"/>
              </w:rPr>
              <w:t xml:space="preserve"> SPOLU</w:t>
            </w:r>
            <w:r>
              <w:rPr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5E0B3" w:themeFill="accent6" w:themeFillTint="66"/>
          </w:tcPr>
          <w:p w:rsidR="00214B8A" w:rsidRPr="00B81B6A" w:rsidRDefault="0092615C" w:rsidP="00010A6C">
            <w:pPr>
              <w:spacing w:after="0" w:line="259" w:lineRule="auto"/>
              <w:ind w:left="0" w:right="25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0</w:t>
            </w:r>
          </w:p>
        </w:tc>
      </w:tr>
      <w:tr w:rsidR="00214B8A" w:rsidRPr="0092615C" w:rsidTr="00B74C62">
        <w:trPr>
          <w:trHeight w:val="322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214B8A" w:rsidRPr="00E72CD8" w:rsidRDefault="0050504D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72CD8">
              <w:rPr>
                <w:szCs w:val="24"/>
              </w:rPr>
              <w:t xml:space="preserve">z toho : kapitálové  príjmy obce  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214B8A" w:rsidRPr="00B81B6A" w:rsidRDefault="0092615C" w:rsidP="00010A6C">
            <w:pPr>
              <w:spacing w:after="0" w:line="259" w:lineRule="auto"/>
              <w:ind w:left="0" w:right="25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0</w:t>
            </w:r>
          </w:p>
        </w:tc>
      </w:tr>
      <w:tr w:rsidR="00214B8A" w:rsidTr="0092615C">
        <w:trPr>
          <w:trHeight w:val="314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:rsidR="00214B8A" w:rsidRPr="0092615C" w:rsidRDefault="0092615C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92615C">
              <w:rPr>
                <w:b/>
                <w:color w:val="000000" w:themeColor="text1"/>
                <w:szCs w:val="24"/>
              </w:rPr>
              <w:t>KAPITÁLOVÉ VÝDAVKY SPOLU</w:t>
            </w:r>
            <w:r>
              <w:rPr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5E0B3" w:themeFill="accent6" w:themeFillTint="66"/>
          </w:tcPr>
          <w:p w:rsidR="00214B8A" w:rsidRPr="00B81B6A" w:rsidRDefault="0092615C" w:rsidP="00010A6C">
            <w:pPr>
              <w:spacing w:after="0" w:line="259" w:lineRule="auto"/>
              <w:ind w:left="0" w:right="25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3 614,82</w:t>
            </w:r>
          </w:p>
        </w:tc>
      </w:tr>
      <w:tr w:rsidR="00214B8A" w:rsidTr="00B74C62">
        <w:trPr>
          <w:trHeight w:val="322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214B8A" w:rsidRPr="00E72CD8" w:rsidRDefault="0050504D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72CD8">
              <w:rPr>
                <w:szCs w:val="24"/>
              </w:rPr>
              <w:t xml:space="preserve">z toho : kapitálové  výdavky  obce  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214B8A" w:rsidRPr="00B81B6A" w:rsidRDefault="0092615C" w:rsidP="00010A6C">
            <w:pPr>
              <w:spacing w:after="0" w:line="259" w:lineRule="auto"/>
              <w:ind w:left="0" w:right="25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3 614,82</w:t>
            </w:r>
          </w:p>
        </w:tc>
      </w:tr>
      <w:tr w:rsidR="00214B8A" w:rsidTr="0092615C">
        <w:trPr>
          <w:trHeight w:val="302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214B8A" w:rsidRPr="00B74C62" w:rsidRDefault="0092615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color w:val="000000" w:themeColor="text1"/>
                <w:szCs w:val="24"/>
              </w:rPr>
              <w:t>KAPITÁLOVÝ ROZPOČET: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FFF2CC" w:themeFill="accent4" w:themeFillTint="33"/>
          </w:tcPr>
          <w:p w:rsidR="00214B8A" w:rsidRPr="00B81B6A" w:rsidRDefault="0092615C" w:rsidP="00010A6C">
            <w:pPr>
              <w:spacing w:after="0" w:line="259" w:lineRule="auto"/>
              <w:ind w:left="0" w:right="25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-</w:t>
            </w:r>
            <w:r w:rsidRPr="00B81B6A">
              <w:rPr>
                <w:b/>
                <w:sz w:val="26"/>
                <w:szCs w:val="26"/>
              </w:rPr>
              <w:t>3 614,82</w:t>
            </w:r>
          </w:p>
        </w:tc>
      </w:tr>
      <w:tr w:rsidR="00853969" w:rsidTr="00853969">
        <w:trPr>
          <w:trHeight w:val="302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3969" w:rsidRDefault="00853969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853969" w:rsidRPr="00B81B6A" w:rsidRDefault="00853969" w:rsidP="00010A6C">
            <w:pPr>
              <w:spacing w:after="0" w:line="259" w:lineRule="auto"/>
              <w:ind w:left="0" w:right="25" w:firstLine="0"/>
              <w:jc w:val="center"/>
              <w:rPr>
                <w:sz w:val="26"/>
                <w:szCs w:val="26"/>
              </w:rPr>
            </w:pPr>
          </w:p>
        </w:tc>
      </w:tr>
      <w:tr w:rsidR="00214B8A" w:rsidTr="00A20986">
        <w:trPr>
          <w:trHeight w:val="302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214B8A" w:rsidRPr="00A20986" w:rsidRDefault="00853969" w:rsidP="00853969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20986">
              <w:rPr>
                <w:b/>
                <w:color w:val="auto"/>
                <w:szCs w:val="24"/>
              </w:rPr>
              <w:t>PREBYTOK bežného a kapitálového rozpočtu</w:t>
            </w:r>
            <w:r w:rsidR="00ED00EA" w:rsidRPr="00A20986">
              <w:rPr>
                <w:b/>
                <w:color w:val="auto"/>
                <w:szCs w:val="24"/>
              </w:rPr>
              <w:t>: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FFE599" w:themeFill="accent4" w:themeFillTint="66"/>
          </w:tcPr>
          <w:p w:rsidR="00214B8A" w:rsidRPr="00A20986" w:rsidRDefault="00E72CD8" w:rsidP="00010A6C">
            <w:pPr>
              <w:spacing w:after="0" w:line="259" w:lineRule="auto"/>
              <w:ind w:left="0" w:right="25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A20986">
              <w:rPr>
                <w:b/>
                <w:color w:val="auto"/>
                <w:sz w:val="26"/>
                <w:szCs w:val="26"/>
              </w:rPr>
              <w:t>1 237,13</w:t>
            </w:r>
          </w:p>
        </w:tc>
      </w:tr>
      <w:tr w:rsidR="00A20986" w:rsidTr="00A20986">
        <w:trPr>
          <w:trHeight w:val="302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0986" w:rsidRPr="00A20986" w:rsidRDefault="00A20986" w:rsidP="00853969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A20986" w:rsidRPr="00A20986" w:rsidRDefault="00A20986" w:rsidP="00010A6C">
            <w:pPr>
              <w:spacing w:after="0" w:line="259" w:lineRule="auto"/>
              <w:ind w:left="0" w:right="25" w:firstLine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214B8A" w:rsidTr="00B37EF3">
        <w:trPr>
          <w:trHeight w:val="323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:rsidR="00214B8A" w:rsidRPr="00B37EF3" w:rsidRDefault="00E72CD8" w:rsidP="00E72CD8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B37EF3">
              <w:rPr>
                <w:b/>
                <w:szCs w:val="24"/>
              </w:rPr>
              <w:t>PRÍJMOVÉ FINANČNÉ OPERÁCIE</w:t>
            </w:r>
            <w:r w:rsidR="00ED00EA">
              <w:rPr>
                <w:b/>
                <w:szCs w:val="24"/>
              </w:rPr>
              <w:t>: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C5E0B3" w:themeFill="accent6" w:themeFillTint="66"/>
          </w:tcPr>
          <w:p w:rsidR="00214B8A" w:rsidRPr="00B81B6A" w:rsidRDefault="00B37EF3" w:rsidP="00010A6C">
            <w:pPr>
              <w:spacing w:after="0" w:line="259" w:lineRule="auto"/>
              <w:ind w:left="0" w:right="25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35 218,40</w:t>
            </w:r>
          </w:p>
        </w:tc>
      </w:tr>
      <w:tr w:rsidR="00214B8A" w:rsidTr="00B37EF3">
        <w:trPr>
          <w:trHeight w:val="319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:rsidR="00214B8A" w:rsidRPr="00B37EF3" w:rsidRDefault="00B37EF3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B37EF3">
              <w:rPr>
                <w:b/>
                <w:szCs w:val="24"/>
              </w:rPr>
              <w:t>VÝDAVKOVÉ FINANČNÉ OPERÁCIE</w:t>
            </w:r>
            <w:r w:rsidR="00ED00EA">
              <w:rPr>
                <w:b/>
                <w:szCs w:val="24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C5E0B3" w:themeFill="accent6" w:themeFillTint="66"/>
          </w:tcPr>
          <w:p w:rsidR="00214B8A" w:rsidRPr="00B81B6A" w:rsidRDefault="00A20986" w:rsidP="00010A6C">
            <w:pPr>
              <w:spacing w:after="0" w:line="259" w:lineRule="auto"/>
              <w:ind w:left="0" w:right="25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B37EF3" w:rsidRPr="00B81B6A">
              <w:rPr>
                <w:b/>
                <w:sz w:val="26"/>
                <w:szCs w:val="26"/>
              </w:rPr>
              <w:t>3 960,00</w:t>
            </w:r>
          </w:p>
        </w:tc>
      </w:tr>
      <w:tr w:rsidR="00214B8A" w:rsidTr="00B37EF3">
        <w:trPr>
          <w:trHeight w:val="319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214B8A" w:rsidRPr="00B37EF3" w:rsidRDefault="00B37EF3" w:rsidP="00A20986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B37EF3">
              <w:rPr>
                <w:b/>
                <w:szCs w:val="24"/>
              </w:rPr>
              <w:t>ROZDIEL FINANČNÝCH OPERÁCIÍ</w:t>
            </w:r>
            <w:r w:rsidR="00ED00EA">
              <w:rPr>
                <w:b/>
                <w:szCs w:val="24"/>
              </w:rPr>
              <w:t>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auto" w:fill="FFF2CC" w:themeFill="accent4" w:themeFillTint="33"/>
          </w:tcPr>
          <w:p w:rsidR="00214B8A" w:rsidRPr="00B81B6A" w:rsidRDefault="00A20986" w:rsidP="00010A6C">
            <w:pPr>
              <w:spacing w:after="0" w:line="259" w:lineRule="auto"/>
              <w:ind w:left="0" w:right="25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  <w:r w:rsidR="00B37EF3" w:rsidRPr="00B81B6A">
              <w:rPr>
                <w:b/>
                <w:sz w:val="26"/>
                <w:szCs w:val="26"/>
              </w:rPr>
              <w:t>31 258,40</w:t>
            </w:r>
          </w:p>
        </w:tc>
      </w:tr>
      <w:tr w:rsidR="00214B8A" w:rsidTr="00B74C62">
        <w:trPr>
          <w:trHeight w:val="322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214B8A" w:rsidRPr="00B74C62" w:rsidRDefault="00214B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</w:tcPr>
          <w:p w:rsidR="00214B8A" w:rsidRPr="00B81B6A" w:rsidRDefault="00214B8A" w:rsidP="00010A6C">
            <w:pPr>
              <w:spacing w:after="0" w:line="259" w:lineRule="auto"/>
              <w:ind w:left="0" w:right="25" w:firstLine="0"/>
              <w:jc w:val="center"/>
              <w:rPr>
                <w:sz w:val="26"/>
                <w:szCs w:val="26"/>
              </w:rPr>
            </w:pPr>
          </w:p>
        </w:tc>
      </w:tr>
      <w:tr w:rsidR="00214B8A" w:rsidTr="00B37EF3">
        <w:trPr>
          <w:trHeight w:val="320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:rsidR="00214B8A" w:rsidRPr="00B37EF3" w:rsidRDefault="00B37EF3" w:rsidP="00ED00EA">
            <w:pPr>
              <w:spacing w:after="0" w:line="259" w:lineRule="auto"/>
              <w:ind w:left="84" w:firstLine="0"/>
              <w:jc w:val="left"/>
              <w:rPr>
                <w:b/>
                <w:szCs w:val="24"/>
              </w:rPr>
            </w:pPr>
            <w:r w:rsidRPr="00B37EF3">
              <w:rPr>
                <w:b/>
                <w:szCs w:val="24"/>
              </w:rPr>
              <w:t>CELKOVÉ</w:t>
            </w:r>
            <w:r w:rsidRPr="00B37EF3">
              <w:rPr>
                <w:b/>
                <w:color w:val="000000" w:themeColor="text1"/>
                <w:szCs w:val="24"/>
              </w:rPr>
              <w:t xml:space="preserve"> PRÍJMY</w:t>
            </w:r>
            <w:r>
              <w:rPr>
                <w:b/>
                <w:color w:val="000000" w:themeColor="text1"/>
                <w:szCs w:val="24"/>
              </w:rPr>
              <w:t xml:space="preserve"> OBCE</w:t>
            </w:r>
            <w:r w:rsidRPr="00B37EF3">
              <w:rPr>
                <w:b/>
                <w:color w:val="000000" w:themeColor="text1"/>
                <w:szCs w:val="24"/>
              </w:rPr>
              <w:t xml:space="preserve"> SPOLU</w:t>
            </w:r>
            <w:r w:rsidR="00ED00EA">
              <w:rPr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5E0B3" w:themeFill="accent6" w:themeFillTint="66"/>
          </w:tcPr>
          <w:p w:rsidR="00214B8A" w:rsidRPr="00B81B6A" w:rsidRDefault="00B37EF3" w:rsidP="00010A6C">
            <w:pPr>
              <w:spacing w:after="0" w:line="259" w:lineRule="auto"/>
              <w:ind w:left="119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369 075,53</w:t>
            </w:r>
          </w:p>
        </w:tc>
      </w:tr>
      <w:tr w:rsidR="00B37EF3" w:rsidTr="00B37EF3">
        <w:trPr>
          <w:trHeight w:val="320"/>
        </w:trPr>
        <w:tc>
          <w:tcPr>
            <w:tcW w:w="5386" w:type="dxa"/>
            <w:tcBorders>
              <w:top w:val="single" w:sz="8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7EF3" w:rsidRPr="00B37EF3" w:rsidRDefault="00B37EF3">
            <w:pPr>
              <w:spacing w:after="0" w:line="259" w:lineRule="auto"/>
              <w:ind w:left="84" w:firstLine="0"/>
              <w:jc w:val="left"/>
              <w:rPr>
                <w:b/>
                <w:szCs w:val="24"/>
              </w:rPr>
            </w:pPr>
          </w:p>
        </w:tc>
        <w:tc>
          <w:tcPr>
            <w:tcW w:w="40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B37EF3" w:rsidRPr="00B81B6A" w:rsidRDefault="00B37EF3" w:rsidP="00010A6C">
            <w:pPr>
              <w:spacing w:after="0" w:line="259" w:lineRule="auto"/>
              <w:ind w:left="119" w:firstLine="0"/>
              <w:jc w:val="center"/>
              <w:rPr>
                <w:b/>
                <w:sz w:val="26"/>
                <w:szCs w:val="26"/>
              </w:rPr>
            </w:pPr>
          </w:p>
        </w:tc>
      </w:tr>
      <w:tr w:rsidR="00214B8A" w:rsidTr="00B37EF3">
        <w:trPr>
          <w:trHeight w:val="316"/>
        </w:trPr>
        <w:tc>
          <w:tcPr>
            <w:tcW w:w="53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:rsidR="00214B8A" w:rsidRPr="00B74C62" w:rsidRDefault="0050504D" w:rsidP="00B37E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B74C62">
              <w:rPr>
                <w:sz w:val="22"/>
              </w:rPr>
              <w:t xml:space="preserve"> </w:t>
            </w:r>
            <w:r w:rsidR="00B37EF3" w:rsidRPr="00B37EF3">
              <w:rPr>
                <w:b/>
                <w:szCs w:val="24"/>
              </w:rPr>
              <w:t>CELKOVÉ</w:t>
            </w:r>
            <w:r w:rsidR="00B37EF3" w:rsidRPr="00B37EF3">
              <w:rPr>
                <w:b/>
                <w:color w:val="000000" w:themeColor="text1"/>
                <w:szCs w:val="24"/>
              </w:rPr>
              <w:t xml:space="preserve"> </w:t>
            </w:r>
            <w:r w:rsidR="00B37EF3">
              <w:rPr>
                <w:b/>
                <w:color w:val="000000" w:themeColor="text1"/>
                <w:szCs w:val="24"/>
              </w:rPr>
              <w:t>VÝDAVKY OBCE</w:t>
            </w:r>
            <w:r w:rsidR="00B37EF3" w:rsidRPr="00B37EF3">
              <w:rPr>
                <w:b/>
                <w:color w:val="000000" w:themeColor="text1"/>
                <w:szCs w:val="24"/>
              </w:rPr>
              <w:t xml:space="preserve"> SPOLU: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5E0B3" w:themeFill="accent6" w:themeFillTint="66"/>
          </w:tcPr>
          <w:p w:rsidR="00214B8A" w:rsidRPr="00B81B6A" w:rsidRDefault="00B37EF3" w:rsidP="00010A6C">
            <w:pPr>
              <w:spacing w:after="0" w:line="259" w:lineRule="auto"/>
              <w:ind w:left="119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336 580,00</w:t>
            </w:r>
          </w:p>
        </w:tc>
      </w:tr>
      <w:tr w:rsidR="00214B8A" w:rsidTr="00ED00EA">
        <w:trPr>
          <w:trHeight w:val="296"/>
        </w:trPr>
        <w:tc>
          <w:tcPr>
            <w:tcW w:w="53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4B8A" w:rsidRPr="00B74C62" w:rsidRDefault="00214B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214B8A" w:rsidRPr="00B81B6A" w:rsidRDefault="00214B8A" w:rsidP="00010A6C">
            <w:pPr>
              <w:spacing w:after="0" w:line="259" w:lineRule="auto"/>
              <w:ind w:left="121" w:firstLine="0"/>
              <w:jc w:val="center"/>
              <w:rPr>
                <w:sz w:val="26"/>
                <w:szCs w:val="26"/>
              </w:rPr>
            </w:pPr>
          </w:p>
        </w:tc>
      </w:tr>
      <w:tr w:rsidR="00ED00EA" w:rsidTr="00ED00EA">
        <w:trPr>
          <w:trHeight w:val="296"/>
        </w:trPr>
        <w:tc>
          <w:tcPr>
            <w:tcW w:w="53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</w:tcPr>
          <w:p w:rsidR="00ED00EA" w:rsidRDefault="00ED00EA" w:rsidP="00ED00EA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ROZPOČTOVÉ HOSPODÁRENIE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ED00EA" w:rsidRPr="00B74C62" w:rsidRDefault="00ED00EA" w:rsidP="00ED00E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color w:val="000000" w:themeColor="text1"/>
                <w:szCs w:val="24"/>
              </w:rPr>
              <w:t>OBCE</w:t>
            </w:r>
            <w:r w:rsidRPr="00B37EF3">
              <w:rPr>
                <w:b/>
                <w:color w:val="000000" w:themeColor="text1"/>
                <w:szCs w:val="24"/>
              </w:rPr>
              <w:t xml:space="preserve"> SPOLU: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7CAAC" w:themeFill="accent2" w:themeFillTint="66"/>
          </w:tcPr>
          <w:p w:rsidR="00ED00EA" w:rsidRPr="00B81B6A" w:rsidRDefault="00ED00EA" w:rsidP="00010A6C">
            <w:pPr>
              <w:spacing w:after="0" w:line="259" w:lineRule="auto"/>
              <w:ind w:left="121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32 495,53</w:t>
            </w:r>
          </w:p>
        </w:tc>
      </w:tr>
      <w:tr w:rsidR="00214B8A" w:rsidTr="00B74C62">
        <w:trPr>
          <w:trHeight w:val="316"/>
        </w:trPr>
        <w:tc>
          <w:tcPr>
            <w:tcW w:w="53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14B8A" w:rsidRDefault="007931B5">
            <w:pPr>
              <w:spacing w:after="0" w:line="259" w:lineRule="auto"/>
              <w:ind w:left="0" w:firstLine="0"/>
              <w:jc w:val="left"/>
              <w:rPr>
                <w:b/>
                <w:i/>
                <w:szCs w:val="24"/>
              </w:rPr>
            </w:pPr>
            <w:r w:rsidRPr="00E72CD8">
              <w:rPr>
                <w:b/>
                <w:i/>
                <w:szCs w:val="24"/>
              </w:rPr>
              <w:t>Vylúčenie z prebytku – nevyčerpaný bežný transfer školstvo – dotácia 5r. deti</w:t>
            </w:r>
          </w:p>
          <w:p w:rsidR="00A20986" w:rsidRPr="00A20986" w:rsidRDefault="00A20986" w:rsidP="00A20986">
            <w:pPr>
              <w:spacing w:after="0" w:line="259" w:lineRule="auto"/>
              <w:ind w:left="0" w:firstLine="0"/>
              <w:jc w:val="left"/>
              <w:rPr>
                <w:b/>
                <w:i/>
                <w:szCs w:val="24"/>
              </w:rPr>
            </w:pPr>
            <w:r w:rsidRPr="00A20986">
              <w:rPr>
                <w:b/>
                <w:i/>
                <w:szCs w:val="24"/>
              </w:rPr>
              <w:t>Účelové finančné operácie, náhrada za výrub drevín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D00EA" w:rsidRDefault="00ED00EA" w:rsidP="00010A6C">
            <w:pPr>
              <w:spacing w:after="0" w:line="259" w:lineRule="auto"/>
              <w:ind w:left="119" w:firstLine="0"/>
              <w:jc w:val="center"/>
              <w:rPr>
                <w:b/>
                <w:i/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-</w:t>
            </w:r>
            <w:r w:rsidRPr="00A20986">
              <w:rPr>
                <w:b/>
                <w:i/>
                <w:sz w:val="26"/>
                <w:szCs w:val="26"/>
              </w:rPr>
              <w:t>373,72</w:t>
            </w:r>
          </w:p>
          <w:p w:rsidR="00A20986" w:rsidRPr="00B81B6A" w:rsidRDefault="00A20986" w:rsidP="00010A6C">
            <w:pPr>
              <w:spacing w:after="0" w:line="259" w:lineRule="auto"/>
              <w:ind w:left="119" w:firstLine="0"/>
              <w:jc w:val="center"/>
              <w:rPr>
                <w:b/>
                <w:sz w:val="26"/>
                <w:szCs w:val="26"/>
              </w:rPr>
            </w:pPr>
          </w:p>
          <w:p w:rsidR="00214B8A" w:rsidRPr="00A20986" w:rsidRDefault="00ED00EA" w:rsidP="00010A6C">
            <w:pPr>
              <w:spacing w:after="0" w:line="259" w:lineRule="auto"/>
              <w:ind w:left="119" w:firstLine="0"/>
              <w:jc w:val="center"/>
              <w:rPr>
                <w:i/>
                <w:sz w:val="26"/>
                <w:szCs w:val="26"/>
              </w:rPr>
            </w:pPr>
            <w:r w:rsidRPr="00A20986">
              <w:rPr>
                <w:b/>
                <w:i/>
                <w:sz w:val="26"/>
                <w:szCs w:val="26"/>
              </w:rPr>
              <w:t>-31 258,40</w:t>
            </w:r>
          </w:p>
        </w:tc>
      </w:tr>
      <w:tr w:rsidR="00214B8A" w:rsidTr="00A20986">
        <w:trPr>
          <w:trHeight w:val="729"/>
        </w:trPr>
        <w:tc>
          <w:tcPr>
            <w:tcW w:w="538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:rsidR="00214B8A" w:rsidRPr="00ED00EA" w:rsidRDefault="00ED00EA" w:rsidP="00ED00E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UPRAVENÉ HOSPODÁRENIE OBCE</w:t>
            </w:r>
            <w:r w:rsidR="0050504D" w:rsidRPr="00ED00EA">
              <w:rPr>
                <w:szCs w:val="24"/>
              </w:rPr>
              <w:t xml:space="preserve">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214B8A" w:rsidRPr="00B81B6A" w:rsidRDefault="0050504D" w:rsidP="00010A6C">
            <w:pPr>
              <w:spacing w:after="0" w:line="259" w:lineRule="auto"/>
              <w:ind w:left="121" w:firstLine="0"/>
              <w:jc w:val="center"/>
              <w:rPr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 xml:space="preserve">+ </w:t>
            </w:r>
            <w:r w:rsidR="00ED00EA" w:rsidRPr="00B81B6A">
              <w:rPr>
                <w:b/>
                <w:sz w:val="26"/>
                <w:szCs w:val="26"/>
              </w:rPr>
              <w:t>863,41</w:t>
            </w:r>
          </w:p>
        </w:tc>
      </w:tr>
    </w:tbl>
    <w:p w:rsidR="00214B8A" w:rsidRDefault="0050504D">
      <w:pPr>
        <w:spacing w:after="22" w:line="259" w:lineRule="auto"/>
        <w:ind w:left="54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B952E9" w:rsidRDefault="00B952E9">
      <w:pPr>
        <w:spacing w:after="0" w:line="259" w:lineRule="auto"/>
        <w:ind w:left="0" w:firstLine="0"/>
        <w:jc w:val="left"/>
      </w:pPr>
    </w:p>
    <w:p w:rsidR="00B952E9" w:rsidRDefault="00B952E9">
      <w:pPr>
        <w:spacing w:after="0" w:line="259" w:lineRule="auto"/>
        <w:ind w:left="0" w:firstLine="0"/>
        <w:jc w:val="left"/>
      </w:pPr>
    </w:p>
    <w:p w:rsidR="00A20986" w:rsidRDefault="00A20986">
      <w:pPr>
        <w:spacing w:after="0" w:line="259" w:lineRule="auto"/>
        <w:ind w:left="0" w:firstLine="0"/>
        <w:jc w:val="left"/>
      </w:pPr>
    </w:p>
    <w:p w:rsidR="00214B8A" w:rsidRDefault="00214B8A">
      <w:pPr>
        <w:spacing w:after="0" w:line="259" w:lineRule="auto"/>
        <w:ind w:left="0" w:firstLine="0"/>
        <w:jc w:val="left"/>
      </w:pPr>
    </w:p>
    <w:p w:rsidR="00263492" w:rsidRPr="00C531CD" w:rsidRDefault="0050504D">
      <w:pPr>
        <w:spacing w:after="0" w:line="259" w:lineRule="auto"/>
        <w:ind w:left="0" w:firstLine="0"/>
        <w:jc w:val="left"/>
        <w:rPr>
          <w:sz w:val="26"/>
          <w:szCs w:val="26"/>
        </w:rPr>
      </w:pPr>
      <w:r>
        <w:rPr>
          <w:b/>
          <w:sz w:val="28"/>
        </w:rPr>
        <w:lastRenderedPageBreak/>
        <w:t xml:space="preserve"> </w:t>
      </w:r>
      <w:r w:rsidR="00263492" w:rsidRPr="00C531CD">
        <w:rPr>
          <w:sz w:val="26"/>
          <w:szCs w:val="26"/>
        </w:rPr>
        <w:t xml:space="preserve">V zmysle ustanovenia § 16 odsek 6 zákona č.583/2004 </w:t>
      </w:r>
      <w:proofErr w:type="spellStart"/>
      <w:r w:rsidR="00263492" w:rsidRPr="00C531CD">
        <w:rPr>
          <w:sz w:val="26"/>
          <w:szCs w:val="26"/>
        </w:rPr>
        <w:t>Z.z</w:t>
      </w:r>
      <w:proofErr w:type="spellEnd"/>
      <w:r w:rsidR="00263492" w:rsidRPr="00C531CD">
        <w:rPr>
          <w:sz w:val="26"/>
          <w:szCs w:val="26"/>
        </w:rPr>
        <w:t xml:space="preserve">. o rozpočtových pravidlách územnej samosprávy a o zmene a doplnení niektorých zákonov v znení neskorších predpisov sa na účely tvorby peňažných fondov pri usporiadaní prebytku </w:t>
      </w:r>
      <w:r w:rsidR="00266135">
        <w:rPr>
          <w:sz w:val="26"/>
          <w:szCs w:val="26"/>
        </w:rPr>
        <w:t>rozpočtového hospodárenia</w:t>
      </w:r>
      <w:r w:rsidR="00263492" w:rsidRPr="00C531CD">
        <w:rPr>
          <w:sz w:val="26"/>
          <w:szCs w:val="26"/>
        </w:rPr>
        <w:t xml:space="preserve"> obce podľa § 10 ods. 3 písm. a) a b) citovaného zákona, z tohto prebytku vylučujú:</w:t>
      </w:r>
    </w:p>
    <w:p w:rsidR="00263492" w:rsidRDefault="00263492">
      <w:pPr>
        <w:spacing w:after="0" w:line="259" w:lineRule="auto"/>
        <w:ind w:left="0" w:firstLine="0"/>
        <w:jc w:val="left"/>
      </w:pPr>
    </w:p>
    <w:p w:rsidR="00263492" w:rsidRPr="00AA7BE1" w:rsidRDefault="00263492" w:rsidP="00263492">
      <w:pPr>
        <w:pStyle w:val="Odsekzoznamu"/>
        <w:numPr>
          <w:ilvl w:val="0"/>
          <w:numId w:val="22"/>
        </w:numPr>
        <w:spacing w:after="0" w:line="259" w:lineRule="auto"/>
        <w:jc w:val="left"/>
        <w:rPr>
          <w:sz w:val="26"/>
          <w:szCs w:val="26"/>
        </w:rPr>
      </w:pPr>
      <w:r w:rsidRPr="00AA7BE1">
        <w:rPr>
          <w:sz w:val="26"/>
          <w:szCs w:val="26"/>
        </w:rPr>
        <w:t>nevyčerpané prostriedky zo ŠR účelovo určené na bežné výdavky poskytnuté               v predchádzajúcom rozpočtovom roku a to na prenesený výkon v oblasti školstva  v sume 373,72 EUR</w:t>
      </w:r>
    </w:p>
    <w:p w:rsidR="004E4168" w:rsidRPr="00AA7BE1" w:rsidRDefault="00263492" w:rsidP="00263492">
      <w:pPr>
        <w:pStyle w:val="Odsekzoznamu"/>
        <w:numPr>
          <w:ilvl w:val="0"/>
          <w:numId w:val="22"/>
        </w:numPr>
        <w:spacing w:after="0" w:line="259" w:lineRule="auto"/>
        <w:jc w:val="left"/>
        <w:rPr>
          <w:color w:val="FF0000"/>
          <w:sz w:val="26"/>
          <w:szCs w:val="26"/>
        </w:rPr>
      </w:pPr>
      <w:r w:rsidRPr="00AA7BE1">
        <w:rPr>
          <w:sz w:val="26"/>
          <w:szCs w:val="26"/>
        </w:rPr>
        <w:t xml:space="preserve"> </w:t>
      </w:r>
      <w:r w:rsidR="00AA7BE1" w:rsidRPr="00AA7BE1">
        <w:rPr>
          <w:sz w:val="26"/>
          <w:szCs w:val="26"/>
        </w:rPr>
        <w:t>Finančné operácie v sume:  31 258,40 EUR finančné prostriedky prijaté ako náhrada</w:t>
      </w:r>
      <w:r w:rsidRPr="00AA7BE1">
        <w:rPr>
          <w:sz w:val="26"/>
          <w:szCs w:val="26"/>
        </w:rPr>
        <w:t xml:space="preserve"> za výrub drevín podľa zákona o ochrane prírody a</w:t>
      </w:r>
      <w:r w:rsidR="00AA7BE1" w:rsidRPr="00AA7BE1">
        <w:rPr>
          <w:sz w:val="26"/>
          <w:szCs w:val="26"/>
        </w:rPr>
        <w:t> </w:t>
      </w:r>
      <w:r w:rsidRPr="00AA7BE1">
        <w:rPr>
          <w:sz w:val="26"/>
          <w:szCs w:val="26"/>
        </w:rPr>
        <w:t>krajiny</w:t>
      </w:r>
      <w:r w:rsidR="00AA7BE1" w:rsidRPr="00AA7BE1">
        <w:rPr>
          <w:sz w:val="26"/>
          <w:szCs w:val="26"/>
        </w:rPr>
        <w:t>.</w:t>
      </w:r>
      <w:r w:rsidRPr="00AA7BE1">
        <w:rPr>
          <w:sz w:val="26"/>
          <w:szCs w:val="26"/>
        </w:rPr>
        <w:t xml:space="preserve"> </w:t>
      </w:r>
    </w:p>
    <w:p w:rsidR="00AA7BE1" w:rsidRDefault="00AA7BE1" w:rsidP="00AA7BE1">
      <w:pPr>
        <w:spacing w:after="0" w:line="259" w:lineRule="auto"/>
        <w:jc w:val="left"/>
        <w:rPr>
          <w:color w:val="FF0000"/>
          <w:sz w:val="26"/>
          <w:szCs w:val="26"/>
        </w:rPr>
      </w:pPr>
    </w:p>
    <w:p w:rsidR="004E4168" w:rsidRPr="00AA7BE1" w:rsidRDefault="004E4168" w:rsidP="00AA7BE1">
      <w:pPr>
        <w:spacing w:after="0" w:line="259" w:lineRule="auto"/>
        <w:ind w:left="720" w:firstLine="0"/>
        <w:jc w:val="left"/>
        <w:rPr>
          <w:color w:val="FF0000"/>
          <w:sz w:val="26"/>
          <w:szCs w:val="26"/>
        </w:rPr>
      </w:pPr>
    </w:p>
    <w:p w:rsidR="00460BE7" w:rsidRDefault="00263492" w:rsidP="00AA7BE1">
      <w:pPr>
        <w:spacing w:after="0" w:line="259" w:lineRule="auto"/>
        <w:ind w:left="720" w:firstLine="0"/>
        <w:rPr>
          <w:b/>
          <w:color w:val="auto"/>
          <w:sz w:val="26"/>
          <w:szCs w:val="26"/>
        </w:rPr>
      </w:pPr>
      <w:r w:rsidRPr="00AA7BE1">
        <w:rPr>
          <w:b/>
          <w:color w:val="auto"/>
          <w:sz w:val="26"/>
          <w:szCs w:val="26"/>
        </w:rPr>
        <w:t>Prebytok rozpočtu</w:t>
      </w:r>
      <w:r w:rsidR="00460BE7">
        <w:rPr>
          <w:b/>
          <w:color w:val="auto"/>
          <w:sz w:val="26"/>
          <w:szCs w:val="26"/>
        </w:rPr>
        <w:t xml:space="preserve"> po vylúčení finančných prostriedkov z prebytku obce</w:t>
      </w:r>
    </w:p>
    <w:p w:rsidR="00460BE7" w:rsidRDefault="00263492" w:rsidP="00AA7BE1">
      <w:pPr>
        <w:spacing w:after="0" w:line="259" w:lineRule="auto"/>
        <w:ind w:left="720" w:firstLine="0"/>
        <w:rPr>
          <w:b/>
          <w:color w:val="auto"/>
          <w:sz w:val="26"/>
          <w:szCs w:val="26"/>
        </w:rPr>
      </w:pPr>
      <w:r w:rsidRPr="00AA7BE1">
        <w:rPr>
          <w:b/>
          <w:color w:val="auto"/>
          <w:sz w:val="26"/>
          <w:szCs w:val="26"/>
        </w:rPr>
        <w:t xml:space="preserve">v sume </w:t>
      </w:r>
      <w:r w:rsidR="00AA7BE1" w:rsidRPr="00AA7BE1">
        <w:rPr>
          <w:b/>
          <w:color w:val="auto"/>
          <w:sz w:val="26"/>
          <w:szCs w:val="26"/>
        </w:rPr>
        <w:t>863,41</w:t>
      </w:r>
      <w:r w:rsidRPr="00AA7BE1">
        <w:rPr>
          <w:b/>
          <w:color w:val="auto"/>
          <w:sz w:val="26"/>
          <w:szCs w:val="26"/>
        </w:rPr>
        <w:t xml:space="preserve"> EUR zistený podľa ustanovenia § 10 ods. 3 písm. a) a b) zákona č. 583/2004 </w:t>
      </w:r>
      <w:proofErr w:type="spellStart"/>
      <w:r w:rsidRPr="00AA7BE1">
        <w:rPr>
          <w:b/>
          <w:color w:val="auto"/>
          <w:sz w:val="26"/>
          <w:szCs w:val="26"/>
        </w:rPr>
        <w:t>Z.z</w:t>
      </w:r>
      <w:proofErr w:type="spellEnd"/>
      <w:r w:rsidRPr="00AA7BE1">
        <w:rPr>
          <w:b/>
          <w:color w:val="auto"/>
          <w:sz w:val="26"/>
          <w:szCs w:val="26"/>
        </w:rPr>
        <w:t>. o rozpočtových pravidlách územnej samosprávy a o</w:t>
      </w:r>
      <w:r w:rsidR="00460BE7">
        <w:rPr>
          <w:b/>
          <w:color w:val="auto"/>
          <w:sz w:val="26"/>
          <w:szCs w:val="26"/>
        </w:rPr>
        <w:t> </w:t>
      </w:r>
      <w:r w:rsidRPr="00AA7BE1">
        <w:rPr>
          <w:b/>
          <w:color w:val="auto"/>
          <w:sz w:val="26"/>
          <w:szCs w:val="26"/>
        </w:rPr>
        <w:t>zmene</w:t>
      </w:r>
      <w:r w:rsidR="00460BE7">
        <w:rPr>
          <w:b/>
          <w:color w:val="auto"/>
          <w:sz w:val="26"/>
          <w:szCs w:val="26"/>
        </w:rPr>
        <w:t xml:space="preserve">    </w:t>
      </w:r>
    </w:p>
    <w:p w:rsidR="00AA7BE1" w:rsidRPr="00AA7BE1" w:rsidRDefault="00263492" w:rsidP="00AA7BE1">
      <w:pPr>
        <w:spacing w:after="0" w:line="259" w:lineRule="auto"/>
        <w:ind w:left="720" w:firstLine="0"/>
        <w:rPr>
          <w:b/>
          <w:color w:val="auto"/>
          <w:sz w:val="26"/>
          <w:szCs w:val="26"/>
        </w:rPr>
      </w:pPr>
      <w:r w:rsidRPr="00AA7BE1">
        <w:rPr>
          <w:b/>
          <w:color w:val="auto"/>
          <w:sz w:val="26"/>
          <w:szCs w:val="26"/>
        </w:rPr>
        <w:t>a</w:t>
      </w:r>
      <w:r w:rsidR="00460BE7">
        <w:rPr>
          <w:b/>
          <w:color w:val="auto"/>
          <w:sz w:val="26"/>
          <w:szCs w:val="26"/>
        </w:rPr>
        <w:t xml:space="preserve"> </w:t>
      </w:r>
      <w:r w:rsidRPr="00AA7BE1">
        <w:rPr>
          <w:b/>
          <w:color w:val="auto"/>
          <w:sz w:val="26"/>
          <w:szCs w:val="26"/>
        </w:rPr>
        <w:t>doplnení niektorých zákonov v znení neskorších predpisov navrhujeme použiť na :</w:t>
      </w:r>
      <w:r w:rsidR="00AA7BE1">
        <w:rPr>
          <w:b/>
          <w:color w:val="auto"/>
          <w:sz w:val="26"/>
          <w:szCs w:val="26"/>
        </w:rPr>
        <w:t xml:space="preserve"> </w:t>
      </w:r>
      <w:r w:rsidRPr="00AA7BE1">
        <w:rPr>
          <w:b/>
          <w:color w:val="auto"/>
          <w:sz w:val="26"/>
          <w:szCs w:val="26"/>
        </w:rPr>
        <w:t>tvorbu rezervného fondu</w:t>
      </w:r>
      <w:r w:rsidR="00AA7BE1">
        <w:rPr>
          <w:b/>
          <w:color w:val="auto"/>
          <w:sz w:val="26"/>
          <w:szCs w:val="26"/>
        </w:rPr>
        <w:t xml:space="preserve"> vo výške</w:t>
      </w:r>
      <w:r w:rsidRPr="00AA7BE1">
        <w:rPr>
          <w:b/>
          <w:color w:val="auto"/>
          <w:sz w:val="26"/>
          <w:szCs w:val="26"/>
        </w:rPr>
        <w:t xml:space="preserve"> </w:t>
      </w:r>
      <w:r w:rsidR="00AA7BE1" w:rsidRPr="00AA7BE1">
        <w:rPr>
          <w:b/>
          <w:color w:val="auto"/>
          <w:sz w:val="26"/>
          <w:szCs w:val="26"/>
        </w:rPr>
        <w:t>863,41</w:t>
      </w:r>
      <w:r w:rsidRPr="00AA7BE1">
        <w:rPr>
          <w:b/>
          <w:color w:val="auto"/>
          <w:sz w:val="26"/>
          <w:szCs w:val="26"/>
        </w:rPr>
        <w:t xml:space="preserve"> EUR</w:t>
      </w:r>
    </w:p>
    <w:p w:rsidR="00214B8A" w:rsidRDefault="00214B8A">
      <w:pPr>
        <w:spacing w:after="0" w:line="259" w:lineRule="auto"/>
        <w:ind w:left="0" w:firstLine="0"/>
        <w:jc w:val="left"/>
      </w:pPr>
    </w:p>
    <w:p w:rsidR="00AA7BE1" w:rsidRDefault="00AA7BE1">
      <w:pPr>
        <w:spacing w:after="0" w:line="259" w:lineRule="auto"/>
        <w:ind w:left="0" w:firstLine="0"/>
        <w:jc w:val="left"/>
      </w:pPr>
    </w:p>
    <w:p w:rsidR="000645C2" w:rsidRPr="0036619D" w:rsidRDefault="0050504D" w:rsidP="00FB6612">
      <w:pPr>
        <w:pStyle w:val="Nadpis3"/>
        <w:spacing w:after="1" w:line="258" w:lineRule="auto"/>
        <w:ind w:left="-5" w:right="43"/>
        <w:jc w:val="center"/>
        <w:rPr>
          <w:color w:val="385623" w:themeColor="accent6" w:themeShade="80"/>
          <w:sz w:val="28"/>
          <w:u w:val="single"/>
        </w:rPr>
      </w:pPr>
      <w:r w:rsidRPr="0036619D">
        <w:rPr>
          <w:color w:val="385623" w:themeColor="accent6" w:themeShade="80"/>
          <w:sz w:val="28"/>
          <w:u w:val="single"/>
        </w:rPr>
        <w:t xml:space="preserve">5. Tvorba a použitie prostriedkov peňažných fondov </w:t>
      </w:r>
    </w:p>
    <w:p w:rsidR="00214B8A" w:rsidRPr="0036619D" w:rsidRDefault="0050504D" w:rsidP="00FB6612">
      <w:pPr>
        <w:pStyle w:val="Nadpis3"/>
        <w:spacing w:after="1" w:line="258" w:lineRule="auto"/>
        <w:ind w:left="-5" w:right="43"/>
        <w:jc w:val="center"/>
        <w:rPr>
          <w:color w:val="385623" w:themeColor="accent6" w:themeShade="80"/>
          <w:u w:val="single"/>
        </w:rPr>
      </w:pPr>
      <w:r w:rsidRPr="0036619D">
        <w:rPr>
          <w:color w:val="385623" w:themeColor="accent6" w:themeShade="80"/>
          <w:sz w:val="28"/>
          <w:u w:val="single"/>
        </w:rPr>
        <w:t>(rezervného fondu</w:t>
      </w:r>
      <w:r w:rsidR="00B67293" w:rsidRPr="0036619D">
        <w:rPr>
          <w:color w:val="385623" w:themeColor="accent6" w:themeShade="80"/>
          <w:sz w:val="28"/>
          <w:u w:val="single"/>
        </w:rPr>
        <w:t>, fondu rozvoja obce</w:t>
      </w:r>
      <w:r w:rsidRPr="0036619D">
        <w:rPr>
          <w:color w:val="385623" w:themeColor="accent6" w:themeShade="80"/>
          <w:sz w:val="28"/>
          <w:u w:val="single"/>
        </w:rPr>
        <w:t>) a sociálneho fondu</w:t>
      </w:r>
    </w:p>
    <w:p w:rsidR="00214B8A" w:rsidRDefault="0050504D">
      <w:pPr>
        <w:spacing w:after="0" w:line="259" w:lineRule="auto"/>
        <w:ind w:left="0" w:firstLine="0"/>
        <w:jc w:val="left"/>
      </w:pPr>
      <w:r>
        <w:t xml:space="preserve"> </w:t>
      </w:r>
    </w:p>
    <w:p w:rsidR="00214B8A" w:rsidRPr="001A3AE0" w:rsidRDefault="0050504D" w:rsidP="001A3AE0">
      <w:pPr>
        <w:pStyle w:val="Nadpis4"/>
        <w:numPr>
          <w:ilvl w:val="0"/>
          <w:numId w:val="29"/>
        </w:numPr>
        <w:rPr>
          <w:sz w:val="28"/>
          <w:szCs w:val="28"/>
        </w:rPr>
      </w:pPr>
      <w:r w:rsidRPr="001A3AE0">
        <w:rPr>
          <w:sz w:val="28"/>
          <w:szCs w:val="28"/>
        </w:rPr>
        <w:t xml:space="preserve">Rezervný fond </w:t>
      </w:r>
    </w:p>
    <w:p w:rsidR="00C96D30" w:rsidRPr="00C96D30" w:rsidRDefault="00C96D30" w:rsidP="00C96D30"/>
    <w:p w:rsidR="00214B8A" w:rsidRPr="00C96D30" w:rsidRDefault="0050504D">
      <w:pPr>
        <w:ind w:left="-5" w:right="818"/>
        <w:rPr>
          <w:szCs w:val="24"/>
        </w:rPr>
      </w:pPr>
      <w:r w:rsidRPr="00C96D30">
        <w:rPr>
          <w:szCs w:val="24"/>
        </w:rPr>
        <w:t xml:space="preserve">Obec vytvára rezervný fond v zmysle ustanovenia § 15 zákona č.583/2004 </w:t>
      </w:r>
      <w:proofErr w:type="spellStart"/>
      <w:r w:rsidRPr="00C96D30">
        <w:rPr>
          <w:szCs w:val="24"/>
        </w:rPr>
        <w:t>Z.z</w:t>
      </w:r>
      <w:proofErr w:type="spellEnd"/>
      <w:r w:rsidRPr="00C96D30">
        <w:rPr>
          <w:szCs w:val="24"/>
        </w:rPr>
        <w:t xml:space="preserve">. v </w:t>
      </w:r>
      <w:proofErr w:type="spellStart"/>
      <w:r w:rsidRPr="00C96D30">
        <w:rPr>
          <w:szCs w:val="24"/>
        </w:rPr>
        <w:t>z.n.p</w:t>
      </w:r>
      <w:proofErr w:type="spellEnd"/>
      <w:r w:rsidRPr="00C96D30">
        <w:rPr>
          <w:szCs w:val="24"/>
        </w:rPr>
        <w:t xml:space="preserve">.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t xml:space="preserve">  </w:t>
      </w:r>
      <w:r>
        <w:tab/>
        <w:t xml:space="preserve">           </w:t>
      </w:r>
    </w:p>
    <w:tbl>
      <w:tblPr>
        <w:tblStyle w:val="TableGrid"/>
        <w:tblW w:w="9354" w:type="dxa"/>
        <w:tblInd w:w="2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4251"/>
      </w:tblGrid>
      <w:tr w:rsidR="00214B8A" w:rsidTr="00C96D30">
        <w:trPr>
          <w:trHeight w:val="6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Default="005050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Fond rezervný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Default="0050504D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Suma v EUR </w:t>
            </w:r>
          </w:p>
        </w:tc>
      </w:tr>
      <w:tr w:rsidR="00214B8A">
        <w:trPr>
          <w:trHeight w:val="28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BC4D6A" w:rsidP="00283B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Za</w:t>
            </w:r>
            <w:r w:rsidR="00283B4D" w:rsidRPr="00B81B6A">
              <w:rPr>
                <w:sz w:val="26"/>
                <w:szCs w:val="26"/>
              </w:rPr>
              <w:t xml:space="preserve">čiatočný stav  </w:t>
            </w:r>
            <w:r w:rsidR="0050504D" w:rsidRPr="00B81B6A">
              <w:rPr>
                <w:sz w:val="26"/>
                <w:szCs w:val="26"/>
              </w:rPr>
              <w:t xml:space="preserve"> k 1.1.202</w:t>
            </w:r>
            <w:r w:rsidR="00283B4D" w:rsidRPr="00B81B6A">
              <w:rPr>
                <w:sz w:val="26"/>
                <w:szCs w:val="26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83B4D" w:rsidP="00BC4D6A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14 679,33</w:t>
            </w:r>
          </w:p>
        </w:tc>
      </w:tr>
      <w:tr w:rsidR="00214B8A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 w:rsidP="00010A6C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Prírastky - z prebytku rozpočtu za uplynulý rozpočtový rok 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6A" w:rsidRPr="00B81B6A" w:rsidRDefault="00BC4D6A" w:rsidP="00BC4D6A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</w:p>
          <w:p w:rsidR="00214B8A" w:rsidRPr="00B81B6A" w:rsidRDefault="00283B4D" w:rsidP="00BC4D6A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+10 501,41</w:t>
            </w:r>
          </w:p>
        </w:tc>
      </w:tr>
      <w:tr w:rsidR="00214B8A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 w:rsidP="00283B4D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ind w:right="2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z rozdielu medzi výnosmi a nákladmi                    </w:t>
            </w:r>
            <w:r w:rsidR="00283B4D" w:rsidRPr="00B81B6A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 w:rsidP="00BC4D6A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0</w:t>
            </w:r>
          </w:p>
        </w:tc>
      </w:tr>
      <w:tr w:rsidR="00214B8A" w:rsidTr="00BC4D6A">
        <w:trPr>
          <w:trHeight w:val="4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 w:rsidP="00283B4D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z finančných operácií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 w:rsidP="00BC4D6A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0</w:t>
            </w:r>
          </w:p>
        </w:tc>
      </w:tr>
      <w:tr w:rsidR="00214B8A">
        <w:trPr>
          <w:trHeight w:val="84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Úbytky   - použitie rezervného fondu : </w:t>
            </w:r>
          </w:p>
          <w:p w:rsidR="00214B8A" w:rsidRPr="00B81B6A" w:rsidRDefault="00283B4D" w:rsidP="00283B4D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U</w:t>
            </w:r>
            <w:r w:rsidR="0050504D" w:rsidRPr="00B81B6A">
              <w:rPr>
                <w:sz w:val="26"/>
                <w:szCs w:val="26"/>
              </w:rPr>
              <w:t xml:space="preserve">znesenie č. </w:t>
            </w:r>
            <w:r w:rsidR="00010A6C" w:rsidRPr="00B81B6A">
              <w:rPr>
                <w:sz w:val="26"/>
                <w:szCs w:val="26"/>
              </w:rPr>
              <w:t>21/2021/3</w:t>
            </w:r>
            <w:r w:rsidR="0050504D" w:rsidRPr="00B81B6A">
              <w:rPr>
                <w:sz w:val="26"/>
                <w:szCs w:val="26"/>
              </w:rPr>
              <w:t xml:space="preserve"> zo dňa </w:t>
            </w:r>
            <w:r w:rsidR="00010A6C" w:rsidRPr="00B81B6A">
              <w:rPr>
                <w:sz w:val="26"/>
                <w:szCs w:val="26"/>
              </w:rPr>
              <w:t>15.12.2021</w:t>
            </w:r>
            <w:r w:rsidR="0050504D" w:rsidRPr="00B81B6A">
              <w:rPr>
                <w:sz w:val="26"/>
                <w:szCs w:val="26"/>
              </w:rPr>
              <w:t xml:space="preserve"> </w:t>
            </w:r>
          </w:p>
          <w:p w:rsidR="00214B8A" w:rsidRPr="00B81B6A" w:rsidRDefault="00214B8A" w:rsidP="00283B4D">
            <w:pPr>
              <w:spacing w:after="0" w:line="259" w:lineRule="auto"/>
              <w:ind w:left="139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14B8A" w:rsidP="00BC4D6A">
            <w:pPr>
              <w:spacing w:after="0" w:line="259" w:lineRule="auto"/>
              <w:ind w:left="72" w:firstLine="0"/>
              <w:jc w:val="center"/>
              <w:rPr>
                <w:sz w:val="26"/>
                <w:szCs w:val="26"/>
              </w:rPr>
            </w:pPr>
          </w:p>
          <w:p w:rsidR="00214B8A" w:rsidRPr="00B81B6A" w:rsidRDefault="00BC4D6A" w:rsidP="00BC4D6A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- </w:t>
            </w:r>
            <w:r w:rsidR="00283B4D" w:rsidRPr="00B81B6A">
              <w:rPr>
                <w:sz w:val="26"/>
                <w:szCs w:val="26"/>
              </w:rPr>
              <w:t>2 631,60</w:t>
            </w:r>
          </w:p>
        </w:tc>
      </w:tr>
      <w:tr w:rsidR="00214B8A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 w:rsidP="00283B4D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krytie schodku rozpočtu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 w:rsidP="00BC4D6A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0</w:t>
            </w:r>
          </w:p>
        </w:tc>
      </w:tr>
      <w:tr w:rsidR="00214B8A">
        <w:trPr>
          <w:trHeight w:val="28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 w:rsidP="00283B4D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ostatné úbytky 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 w:rsidP="00BC4D6A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0</w:t>
            </w:r>
          </w:p>
        </w:tc>
      </w:tr>
      <w:tr w:rsidR="00214B8A" w:rsidTr="00724145">
        <w:trPr>
          <w:trHeight w:val="43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8A" w:rsidRPr="00B81B6A" w:rsidRDefault="0050504D" w:rsidP="00283B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lastRenderedPageBreak/>
              <w:t>K</w:t>
            </w:r>
            <w:r w:rsidR="00283B4D" w:rsidRPr="00B81B6A">
              <w:rPr>
                <w:sz w:val="26"/>
                <w:szCs w:val="26"/>
              </w:rPr>
              <w:t xml:space="preserve">onečný zostatok </w:t>
            </w:r>
            <w:r w:rsidRPr="00B81B6A">
              <w:rPr>
                <w:sz w:val="26"/>
                <w:szCs w:val="26"/>
              </w:rPr>
              <w:t xml:space="preserve"> k 31.12.202</w:t>
            </w:r>
            <w:r w:rsidR="00283B4D" w:rsidRPr="00B81B6A">
              <w:rPr>
                <w:sz w:val="26"/>
                <w:szCs w:val="26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8A" w:rsidRPr="00B81B6A" w:rsidRDefault="00BC4D6A" w:rsidP="00BC4D6A">
            <w:pPr>
              <w:spacing w:after="0" w:line="259" w:lineRule="auto"/>
              <w:ind w:left="12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22 549,14</w:t>
            </w:r>
          </w:p>
        </w:tc>
      </w:tr>
    </w:tbl>
    <w:p w:rsidR="00214B8A" w:rsidRDefault="0050504D" w:rsidP="00F148AB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10A6C" w:rsidRDefault="00010A6C">
      <w:pPr>
        <w:pStyle w:val="Nadpis4"/>
        <w:ind w:left="-5"/>
      </w:pPr>
    </w:p>
    <w:p w:rsidR="00010A6C" w:rsidRPr="001A3AE0" w:rsidRDefault="00010A6C" w:rsidP="001A3AE0">
      <w:pPr>
        <w:pStyle w:val="Nadpis4"/>
        <w:numPr>
          <w:ilvl w:val="0"/>
          <w:numId w:val="28"/>
        </w:numPr>
        <w:rPr>
          <w:sz w:val="28"/>
          <w:szCs w:val="28"/>
        </w:rPr>
      </w:pPr>
      <w:r w:rsidRPr="001A3AE0">
        <w:rPr>
          <w:sz w:val="28"/>
          <w:szCs w:val="28"/>
        </w:rPr>
        <w:t>Fond rozvoja obce</w:t>
      </w:r>
    </w:p>
    <w:p w:rsidR="00010A6C" w:rsidRDefault="00010A6C">
      <w:pPr>
        <w:pStyle w:val="Nadpis4"/>
        <w:ind w:left="-5"/>
      </w:pPr>
    </w:p>
    <w:tbl>
      <w:tblPr>
        <w:tblStyle w:val="TableGrid"/>
        <w:tblW w:w="9354" w:type="dxa"/>
        <w:tblInd w:w="2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4251"/>
      </w:tblGrid>
      <w:tr w:rsidR="00010A6C" w:rsidTr="001A3AE0">
        <w:trPr>
          <w:trHeight w:val="6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010A6C" w:rsidRPr="00B81B6A" w:rsidRDefault="00010A6C" w:rsidP="00010A6C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 xml:space="preserve">Fond rozvoja obce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010A6C" w:rsidRPr="00B81B6A" w:rsidRDefault="00010A6C" w:rsidP="001A3AE0">
            <w:pPr>
              <w:spacing w:after="0" w:line="259" w:lineRule="auto"/>
              <w:ind w:left="13" w:firstLine="0"/>
              <w:jc w:val="center"/>
              <w:rPr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 xml:space="preserve">Suma v EUR </w:t>
            </w:r>
          </w:p>
        </w:tc>
      </w:tr>
      <w:tr w:rsidR="00010A6C" w:rsidTr="001A3AE0">
        <w:trPr>
          <w:trHeight w:val="28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1A3AE0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Začiatočný stav   k 1.1.2021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1A3AE0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5 282,90</w:t>
            </w:r>
          </w:p>
        </w:tc>
      </w:tr>
      <w:tr w:rsidR="00010A6C" w:rsidTr="001A3AE0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010A6C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Prírastky - z prebytku rozpočtu za uplynulý rozpočtový rok 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1A3AE0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</w:p>
          <w:p w:rsidR="00010A6C" w:rsidRPr="00B81B6A" w:rsidRDefault="00010A6C" w:rsidP="001A3AE0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+10 501,41</w:t>
            </w:r>
          </w:p>
        </w:tc>
      </w:tr>
      <w:tr w:rsidR="00010A6C" w:rsidTr="001A3AE0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1A3AE0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ind w:right="2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z rozdielu medzi výnosmi a nákladmi                      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1A3AE0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0</w:t>
            </w:r>
          </w:p>
        </w:tc>
      </w:tr>
      <w:tr w:rsidR="00010A6C" w:rsidTr="001A3AE0">
        <w:trPr>
          <w:trHeight w:val="4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1A3AE0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z finančných operácií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1A3AE0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0</w:t>
            </w:r>
          </w:p>
        </w:tc>
      </w:tr>
      <w:tr w:rsidR="00010A6C" w:rsidTr="001A3AE0">
        <w:trPr>
          <w:trHeight w:val="84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1A3AE0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Úbytky   - použitie fondu rozvoja obce : </w:t>
            </w:r>
          </w:p>
          <w:p w:rsidR="00010A6C" w:rsidRPr="00B81B6A" w:rsidRDefault="00010A6C" w:rsidP="001A3AE0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Uznesenie č. 44/2020 zo dňa 29.06.2020 </w:t>
            </w:r>
          </w:p>
          <w:p w:rsidR="00010A6C" w:rsidRPr="00B81B6A" w:rsidRDefault="00010A6C" w:rsidP="001A3AE0">
            <w:pPr>
              <w:spacing w:after="0" w:line="259" w:lineRule="auto"/>
              <w:ind w:left="139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1A3AE0">
            <w:pPr>
              <w:spacing w:after="0" w:line="259" w:lineRule="auto"/>
              <w:ind w:left="72" w:firstLine="0"/>
              <w:jc w:val="center"/>
              <w:rPr>
                <w:sz w:val="26"/>
                <w:szCs w:val="26"/>
              </w:rPr>
            </w:pPr>
          </w:p>
          <w:p w:rsidR="00010A6C" w:rsidRPr="00B81B6A" w:rsidRDefault="00010A6C" w:rsidP="001A3AE0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0</w:t>
            </w:r>
          </w:p>
        </w:tc>
      </w:tr>
      <w:tr w:rsidR="00010A6C" w:rsidTr="001A3AE0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1A3AE0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krytie schodku rozpočtu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1A3AE0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0</w:t>
            </w:r>
          </w:p>
        </w:tc>
      </w:tr>
      <w:tr w:rsidR="00010A6C" w:rsidTr="001A3AE0">
        <w:trPr>
          <w:trHeight w:val="28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1A3AE0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ostatné úbytky 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C" w:rsidRPr="00B81B6A" w:rsidRDefault="00010A6C" w:rsidP="001A3AE0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0</w:t>
            </w:r>
          </w:p>
        </w:tc>
      </w:tr>
      <w:tr w:rsidR="00010A6C" w:rsidTr="00724145">
        <w:trPr>
          <w:trHeight w:val="44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A6C" w:rsidRPr="00B81B6A" w:rsidRDefault="00010A6C" w:rsidP="001A3AE0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Konečný zostatok  k 31.12.2021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A6C" w:rsidRPr="00B81B6A" w:rsidRDefault="00010A6C" w:rsidP="001A3AE0">
            <w:pPr>
              <w:spacing w:after="0" w:line="259" w:lineRule="auto"/>
              <w:ind w:left="12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15 784,31</w:t>
            </w:r>
          </w:p>
        </w:tc>
      </w:tr>
    </w:tbl>
    <w:p w:rsidR="00010A6C" w:rsidRDefault="00010A6C">
      <w:pPr>
        <w:pStyle w:val="Nadpis4"/>
        <w:ind w:left="-5"/>
      </w:pPr>
    </w:p>
    <w:p w:rsidR="00010A6C" w:rsidRDefault="00010A6C">
      <w:pPr>
        <w:pStyle w:val="Nadpis4"/>
        <w:ind w:left="-5"/>
      </w:pPr>
    </w:p>
    <w:p w:rsidR="00010A6C" w:rsidRDefault="00010A6C">
      <w:pPr>
        <w:pStyle w:val="Nadpis4"/>
        <w:ind w:left="-5"/>
      </w:pPr>
    </w:p>
    <w:p w:rsidR="00214B8A" w:rsidRPr="001A3AE0" w:rsidRDefault="00010A6C" w:rsidP="001A3AE0">
      <w:pPr>
        <w:pStyle w:val="Nadpis4"/>
        <w:numPr>
          <w:ilvl w:val="0"/>
          <w:numId w:val="28"/>
        </w:numPr>
        <w:rPr>
          <w:sz w:val="28"/>
          <w:szCs w:val="28"/>
        </w:rPr>
      </w:pPr>
      <w:r w:rsidRPr="001A3AE0">
        <w:rPr>
          <w:sz w:val="28"/>
          <w:szCs w:val="28"/>
        </w:rPr>
        <w:t>S</w:t>
      </w:r>
      <w:r w:rsidR="0050504D" w:rsidRPr="001A3AE0">
        <w:rPr>
          <w:sz w:val="28"/>
          <w:szCs w:val="28"/>
        </w:rPr>
        <w:t xml:space="preserve">ociálny fond </w:t>
      </w:r>
    </w:p>
    <w:p w:rsidR="00214B8A" w:rsidRDefault="00214B8A">
      <w:pPr>
        <w:spacing w:after="0" w:line="259" w:lineRule="auto"/>
        <w:ind w:left="0" w:firstLine="0"/>
        <w:jc w:val="left"/>
      </w:pPr>
    </w:p>
    <w:tbl>
      <w:tblPr>
        <w:tblStyle w:val="TableGrid"/>
        <w:tblW w:w="9354" w:type="dxa"/>
        <w:tblInd w:w="2" w:type="dxa"/>
        <w:tblCellMar>
          <w:top w:w="13" w:type="dxa"/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5103"/>
        <w:gridCol w:w="3260"/>
        <w:gridCol w:w="991"/>
      </w:tblGrid>
      <w:tr w:rsidR="00214B8A" w:rsidTr="00BC4D6A">
        <w:trPr>
          <w:trHeight w:val="28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B81B6A" w:rsidRDefault="0050504D">
            <w:pPr>
              <w:spacing w:after="0" w:line="259" w:lineRule="auto"/>
              <w:ind w:left="60" w:firstLine="0"/>
              <w:jc w:val="left"/>
              <w:rPr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 xml:space="preserve">Sociálny fond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:rsidR="00214B8A" w:rsidRPr="00B81B6A" w:rsidRDefault="0050504D">
            <w:pPr>
              <w:spacing w:after="0" w:line="259" w:lineRule="auto"/>
              <w:ind w:left="1414" w:firstLine="0"/>
              <w:jc w:val="left"/>
              <w:rPr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 xml:space="preserve">Suma v EUR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B81B6A" w:rsidRDefault="00214B8A">
            <w:pPr>
              <w:spacing w:after="160" w:line="259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</w:tr>
      <w:tr w:rsidR="00214B8A">
        <w:trPr>
          <w:trHeight w:val="28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BC4D6A" w:rsidP="00BC4D6A">
            <w:pPr>
              <w:spacing w:after="0" w:line="259" w:lineRule="auto"/>
              <w:ind w:left="60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Začiatočný stav</w:t>
            </w:r>
            <w:r w:rsidR="0050504D" w:rsidRPr="00B81B6A">
              <w:rPr>
                <w:sz w:val="26"/>
                <w:szCs w:val="26"/>
              </w:rPr>
              <w:t xml:space="preserve"> k 1.1.202</w:t>
            </w:r>
            <w:r w:rsidRPr="00B81B6A">
              <w:rPr>
                <w:sz w:val="26"/>
                <w:szCs w:val="26"/>
              </w:rPr>
              <w:t>1</w:t>
            </w:r>
            <w:r w:rsidR="0050504D" w:rsidRPr="00B81B6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4B8A" w:rsidRPr="00B81B6A" w:rsidRDefault="00214B8A">
            <w:pPr>
              <w:spacing w:after="160" w:line="259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BC4D6A" w:rsidP="002D4AE4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5,31</w:t>
            </w:r>
          </w:p>
        </w:tc>
      </w:tr>
      <w:tr w:rsidR="00214B8A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 w:rsidP="00BC4D6A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Prírastky - povinný prídel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4B8A" w:rsidRPr="00B81B6A" w:rsidRDefault="00214B8A">
            <w:pPr>
              <w:spacing w:after="160" w:line="259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BC4D6A" w:rsidP="002D4AE4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+684,00</w:t>
            </w:r>
          </w:p>
        </w:tc>
      </w:tr>
      <w:tr w:rsidR="00214B8A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0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               - ostatné prírastky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4B8A" w:rsidRPr="00B81B6A" w:rsidRDefault="00BC4D6A" w:rsidP="00BC4D6A">
            <w:pPr>
              <w:spacing w:after="16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                                                             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BC4D6A" w:rsidP="002D4AE4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0</w:t>
            </w:r>
          </w:p>
        </w:tc>
      </w:tr>
      <w:tr w:rsidR="00214B8A">
        <w:trPr>
          <w:trHeight w:val="28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 w:rsidP="00BC4D6A">
            <w:pPr>
              <w:pStyle w:val="Odsekzoznamu"/>
              <w:numPr>
                <w:ilvl w:val="0"/>
                <w:numId w:val="28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Úbytky   - stravovanie     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4B8A" w:rsidRPr="00B81B6A" w:rsidRDefault="00214B8A">
            <w:pPr>
              <w:spacing w:after="160" w:line="259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BC4D6A" w:rsidP="002D4AE4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-684,00</w:t>
            </w:r>
          </w:p>
        </w:tc>
      </w:tr>
      <w:tr w:rsidR="00214B8A">
        <w:trPr>
          <w:trHeight w:val="2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4B8A" w:rsidRPr="00B81B6A" w:rsidRDefault="00BC4D6A" w:rsidP="00BC4D6A">
            <w:pPr>
              <w:spacing w:after="0" w:line="259" w:lineRule="auto"/>
              <w:ind w:left="60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>Konečný zostatok</w:t>
            </w:r>
            <w:r w:rsidR="0050504D" w:rsidRPr="00B81B6A">
              <w:rPr>
                <w:sz w:val="26"/>
                <w:szCs w:val="26"/>
              </w:rPr>
              <w:t xml:space="preserve"> k 31.12.202</w:t>
            </w:r>
            <w:r w:rsidRPr="00B81B6A">
              <w:rPr>
                <w:sz w:val="26"/>
                <w:szCs w:val="26"/>
              </w:rPr>
              <w:t>1</w:t>
            </w:r>
            <w:r w:rsidR="0050504D" w:rsidRPr="00B81B6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14B8A" w:rsidRPr="00B81B6A" w:rsidRDefault="00214B8A">
            <w:pPr>
              <w:spacing w:after="160" w:line="259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4B8A" w:rsidRPr="00B81B6A" w:rsidRDefault="00010A6C" w:rsidP="002D4AE4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5,31</w:t>
            </w:r>
          </w:p>
        </w:tc>
      </w:tr>
    </w:tbl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214B8A" w:rsidRDefault="0050504D">
      <w:pPr>
        <w:spacing w:after="0" w:line="259" w:lineRule="auto"/>
        <w:ind w:left="0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:rsidR="00010A6C" w:rsidRDefault="00010A6C">
      <w:pPr>
        <w:spacing w:after="0" w:line="259" w:lineRule="auto"/>
        <w:ind w:left="0" w:firstLine="0"/>
        <w:jc w:val="left"/>
        <w:rPr>
          <w:b/>
          <w:sz w:val="28"/>
        </w:rPr>
      </w:pPr>
    </w:p>
    <w:p w:rsidR="00010A6C" w:rsidRDefault="00010A6C">
      <w:pPr>
        <w:spacing w:after="0" w:line="259" w:lineRule="auto"/>
        <w:ind w:left="0" w:firstLine="0"/>
        <w:jc w:val="left"/>
        <w:rPr>
          <w:b/>
          <w:sz w:val="28"/>
        </w:rPr>
      </w:pPr>
    </w:p>
    <w:p w:rsidR="00010A6C" w:rsidRDefault="00010A6C">
      <w:pPr>
        <w:spacing w:after="0" w:line="259" w:lineRule="auto"/>
        <w:ind w:left="0" w:firstLine="0"/>
        <w:jc w:val="left"/>
      </w:pP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lastRenderedPageBreak/>
        <w:t xml:space="preserve">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214B8A" w:rsidRPr="0036619D" w:rsidRDefault="0050504D" w:rsidP="00FB6612">
      <w:pPr>
        <w:pStyle w:val="Nadpis3"/>
        <w:spacing w:after="1" w:line="258" w:lineRule="auto"/>
        <w:ind w:left="-5" w:right="43"/>
        <w:jc w:val="center"/>
        <w:rPr>
          <w:color w:val="385623" w:themeColor="accent6" w:themeShade="80"/>
          <w:u w:val="single"/>
        </w:rPr>
      </w:pPr>
      <w:r w:rsidRPr="0036619D">
        <w:rPr>
          <w:color w:val="385623" w:themeColor="accent6" w:themeShade="80"/>
          <w:sz w:val="28"/>
          <w:u w:val="single"/>
        </w:rPr>
        <w:t>6. Bilancia aktív a pasív k 31.12.202</w:t>
      </w:r>
      <w:r w:rsidR="00B67293" w:rsidRPr="0036619D">
        <w:rPr>
          <w:color w:val="385623" w:themeColor="accent6" w:themeShade="80"/>
          <w:sz w:val="28"/>
          <w:u w:val="single"/>
        </w:rPr>
        <w:t>1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F148AB" w:rsidRDefault="00F148AB">
      <w:pPr>
        <w:pStyle w:val="Nadpis4"/>
        <w:ind w:left="-5"/>
        <w:rPr>
          <w:sz w:val="26"/>
          <w:szCs w:val="26"/>
        </w:rPr>
      </w:pPr>
    </w:p>
    <w:p w:rsidR="00F148AB" w:rsidRDefault="00F148AB">
      <w:pPr>
        <w:pStyle w:val="Nadpis4"/>
        <w:ind w:left="-5"/>
        <w:rPr>
          <w:sz w:val="26"/>
          <w:szCs w:val="26"/>
        </w:rPr>
      </w:pPr>
    </w:p>
    <w:p w:rsidR="00214B8A" w:rsidRDefault="0050504D">
      <w:pPr>
        <w:pStyle w:val="Nadpis4"/>
        <w:ind w:left="-5"/>
        <w:rPr>
          <w:sz w:val="26"/>
          <w:szCs w:val="26"/>
        </w:rPr>
      </w:pPr>
      <w:r w:rsidRPr="001A3AE0">
        <w:rPr>
          <w:sz w:val="26"/>
          <w:szCs w:val="26"/>
        </w:rPr>
        <w:t xml:space="preserve">A K T Í V A  </w:t>
      </w:r>
    </w:p>
    <w:p w:rsidR="00F148AB" w:rsidRPr="00F148AB" w:rsidRDefault="00F148AB" w:rsidP="00F148AB"/>
    <w:tbl>
      <w:tblPr>
        <w:tblStyle w:val="TableGrid"/>
        <w:tblW w:w="9425" w:type="dxa"/>
        <w:tblInd w:w="-68" w:type="dxa"/>
        <w:tblCellMar>
          <w:top w:w="13" w:type="dxa"/>
          <w:right w:w="10" w:type="dxa"/>
        </w:tblCellMar>
        <w:tblLook w:val="04A0" w:firstRow="1" w:lastRow="0" w:firstColumn="1" w:lastColumn="0" w:noHBand="0" w:noVBand="1"/>
      </w:tblPr>
      <w:tblGrid>
        <w:gridCol w:w="3755"/>
        <w:gridCol w:w="2871"/>
        <w:gridCol w:w="2799"/>
      </w:tblGrid>
      <w:tr w:rsidR="00214B8A" w:rsidTr="00010A6C">
        <w:trPr>
          <w:trHeight w:val="424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B81B6A" w:rsidRDefault="0050504D" w:rsidP="00B81B6A">
            <w:pPr>
              <w:spacing w:after="0" w:line="259" w:lineRule="auto"/>
              <w:ind w:left="5" w:firstLine="0"/>
              <w:jc w:val="center"/>
              <w:rPr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Názov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B81B6A" w:rsidRDefault="0050504D" w:rsidP="00B81B6A">
            <w:pPr>
              <w:spacing w:after="0" w:line="259" w:lineRule="auto"/>
              <w:ind w:left="12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ZS  k  1.1.202</w:t>
            </w:r>
            <w:r w:rsidR="00B81B6A">
              <w:rPr>
                <w:b/>
                <w:sz w:val="26"/>
                <w:szCs w:val="26"/>
              </w:rPr>
              <w:t>1</w:t>
            </w:r>
          </w:p>
          <w:p w:rsidR="00214B8A" w:rsidRPr="00B81B6A" w:rsidRDefault="0050504D" w:rsidP="00B81B6A">
            <w:pPr>
              <w:spacing w:after="0" w:line="259" w:lineRule="auto"/>
              <w:ind w:left="12" w:firstLine="0"/>
              <w:jc w:val="center"/>
              <w:rPr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v EUR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B81B6A" w:rsidRDefault="0050504D" w:rsidP="00B81B6A">
            <w:pPr>
              <w:spacing w:after="0" w:line="259" w:lineRule="auto"/>
              <w:ind w:left="125" w:firstLine="0"/>
              <w:jc w:val="center"/>
              <w:rPr>
                <w:b/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KZ  k  31.12.202</w:t>
            </w:r>
            <w:r w:rsidR="00B81B6A">
              <w:rPr>
                <w:b/>
                <w:sz w:val="26"/>
                <w:szCs w:val="26"/>
              </w:rPr>
              <w:t>1</w:t>
            </w:r>
          </w:p>
          <w:p w:rsidR="00214B8A" w:rsidRPr="00B81B6A" w:rsidRDefault="0050504D" w:rsidP="00B81B6A">
            <w:pPr>
              <w:spacing w:after="0" w:line="259" w:lineRule="auto"/>
              <w:ind w:left="125" w:firstLine="0"/>
              <w:jc w:val="center"/>
              <w:rPr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>v EUR</w:t>
            </w:r>
          </w:p>
        </w:tc>
      </w:tr>
      <w:tr w:rsidR="00214B8A" w:rsidTr="00010A6C">
        <w:trPr>
          <w:trHeight w:val="424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 xml:space="preserve">Majetok spolu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2A6177" w:rsidRDefault="002A6177" w:rsidP="002A6177">
            <w:pPr>
              <w:spacing w:after="0" w:line="259" w:lineRule="auto"/>
              <w:ind w:left="0" w:right="6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512972,14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2A6177" w:rsidRDefault="002A6177" w:rsidP="002A6177">
            <w:pPr>
              <w:spacing w:after="0" w:line="259" w:lineRule="auto"/>
              <w:ind w:left="0" w:right="6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498190,35</w:t>
            </w:r>
          </w:p>
        </w:tc>
      </w:tr>
      <w:tr w:rsidR="00214B8A">
        <w:trPr>
          <w:trHeight w:val="424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 xml:space="preserve">Neobežný majetok spolu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2A6177" w:rsidP="002A6177">
            <w:pPr>
              <w:spacing w:after="0" w:line="259" w:lineRule="auto"/>
              <w:ind w:left="0" w:right="60" w:firstLine="0"/>
              <w:jc w:val="center"/>
              <w:rPr>
                <w:b/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>433 938,17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2A6177" w:rsidP="002A6177">
            <w:pPr>
              <w:spacing w:after="0" w:line="259" w:lineRule="auto"/>
              <w:ind w:left="0" w:right="60" w:firstLine="0"/>
              <w:jc w:val="center"/>
              <w:rPr>
                <w:b/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>419 197,19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z toho :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14B8A" w:rsidP="002A6177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14B8A" w:rsidP="002A6177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214B8A">
        <w:trPr>
          <w:trHeight w:val="42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Dlhodobý nehmotný majetok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Dlhodobý hmotný majetok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297 792,79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283 051,81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Dlhodobý finančný majetok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136 145,38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tabs>
                <w:tab w:val="right" w:pos="2789"/>
              </w:tabs>
              <w:spacing w:after="0" w:line="259" w:lineRule="auto"/>
              <w:ind w:left="-1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136 145,38</w:t>
            </w:r>
          </w:p>
        </w:tc>
      </w:tr>
      <w:tr w:rsidR="00214B8A">
        <w:trPr>
          <w:trHeight w:val="423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b/>
                <w:sz w:val="26"/>
                <w:szCs w:val="26"/>
              </w:rPr>
              <w:t xml:space="preserve">Obežný majetok spolu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2A6177" w:rsidP="002A6177">
            <w:pPr>
              <w:spacing w:after="0" w:line="259" w:lineRule="auto"/>
              <w:ind w:left="0" w:right="60" w:firstLine="0"/>
              <w:jc w:val="center"/>
              <w:rPr>
                <w:b/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>78 993,16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2A6177" w:rsidP="002A6177">
            <w:pPr>
              <w:spacing w:after="0" w:line="259" w:lineRule="auto"/>
              <w:ind w:left="0" w:right="60" w:firstLine="0"/>
              <w:jc w:val="center"/>
              <w:rPr>
                <w:b/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>79 033,97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z toho :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14B8A" w:rsidP="002A6177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14B8A" w:rsidP="002A6177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Zásoby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448,21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448,21</w:t>
            </w:r>
          </w:p>
        </w:tc>
      </w:tr>
      <w:tr w:rsidR="00214B8A">
        <w:trPr>
          <w:trHeight w:val="42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Zúčtovanie medzi subjektami VS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Dlhodobé pohľadávky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Krátkodobé pohľadávky 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4664,68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4889,78</w:t>
            </w:r>
          </w:p>
        </w:tc>
      </w:tr>
      <w:tr w:rsidR="00214B8A">
        <w:trPr>
          <w:trHeight w:val="42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50504D">
            <w:pPr>
              <w:spacing w:after="0" w:line="259" w:lineRule="auto"/>
              <w:ind w:left="68" w:firstLine="0"/>
              <w:jc w:val="left"/>
              <w:rPr>
                <w:b/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 xml:space="preserve">Finančné účty 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2A6177" w:rsidP="002A6177">
            <w:pPr>
              <w:spacing w:after="0" w:line="259" w:lineRule="auto"/>
              <w:ind w:left="0" w:right="60" w:firstLine="0"/>
              <w:jc w:val="center"/>
              <w:rPr>
                <w:b/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>73921,08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2A6177" w:rsidP="002A6177">
            <w:pPr>
              <w:spacing w:after="0" w:line="259" w:lineRule="auto"/>
              <w:ind w:left="0" w:right="60" w:firstLine="0"/>
              <w:jc w:val="center"/>
              <w:rPr>
                <w:b/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>73655,17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Poskytnuté návratné fin. výpomoci dlh.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Poskytnuté návratné fin. výpomoci krát.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14B8A" w:rsidTr="00F148AB">
        <w:trPr>
          <w:trHeight w:val="50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50504D">
            <w:pPr>
              <w:spacing w:after="0" w:line="259" w:lineRule="auto"/>
              <w:ind w:left="68" w:firstLine="0"/>
              <w:jc w:val="left"/>
              <w:rPr>
                <w:sz w:val="26"/>
                <w:szCs w:val="26"/>
              </w:rPr>
            </w:pPr>
            <w:r w:rsidRPr="00B81B6A">
              <w:rPr>
                <w:sz w:val="26"/>
                <w:szCs w:val="26"/>
              </w:rPr>
              <w:t xml:space="preserve">Časové rozlíšenie 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B81B6A" w:rsidRDefault="002A6177" w:rsidP="002A6177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214B8A" w:rsidRDefault="0050504D">
      <w:pPr>
        <w:spacing w:after="115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F148AB" w:rsidRDefault="00F148AB">
      <w:pPr>
        <w:spacing w:after="115" w:line="259" w:lineRule="auto"/>
        <w:ind w:left="0" w:firstLine="0"/>
        <w:jc w:val="left"/>
        <w:rPr>
          <w:b/>
        </w:rPr>
      </w:pPr>
    </w:p>
    <w:p w:rsidR="00F148AB" w:rsidRDefault="00F148AB">
      <w:pPr>
        <w:spacing w:after="115" w:line="259" w:lineRule="auto"/>
        <w:ind w:left="0" w:firstLine="0"/>
        <w:jc w:val="left"/>
        <w:rPr>
          <w:b/>
        </w:rPr>
      </w:pPr>
    </w:p>
    <w:p w:rsidR="00F148AB" w:rsidRDefault="00F148AB">
      <w:pPr>
        <w:spacing w:after="115" w:line="259" w:lineRule="auto"/>
        <w:ind w:left="0" w:firstLine="0"/>
        <w:jc w:val="left"/>
        <w:rPr>
          <w:b/>
        </w:rPr>
      </w:pPr>
    </w:p>
    <w:p w:rsidR="00F148AB" w:rsidRDefault="00F148AB">
      <w:pPr>
        <w:spacing w:after="115" w:line="259" w:lineRule="auto"/>
        <w:ind w:left="0" w:firstLine="0"/>
        <w:jc w:val="left"/>
        <w:rPr>
          <w:b/>
        </w:rPr>
      </w:pPr>
    </w:p>
    <w:p w:rsidR="00F148AB" w:rsidRDefault="00F148AB">
      <w:pPr>
        <w:spacing w:after="115" w:line="259" w:lineRule="auto"/>
        <w:ind w:left="0" w:firstLine="0"/>
        <w:jc w:val="left"/>
        <w:rPr>
          <w:b/>
        </w:rPr>
      </w:pPr>
    </w:p>
    <w:p w:rsidR="00F148AB" w:rsidRDefault="00F148AB">
      <w:pPr>
        <w:spacing w:after="115" w:line="259" w:lineRule="auto"/>
        <w:ind w:left="0" w:firstLine="0"/>
        <w:jc w:val="left"/>
      </w:pPr>
    </w:p>
    <w:p w:rsidR="00214B8A" w:rsidRDefault="0050504D">
      <w:pPr>
        <w:spacing w:after="125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214B8A" w:rsidRDefault="0050504D">
      <w:pPr>
        <w:pStyle w:val="Nadpis4"/>
        <w:ind w:left="-5"/>
        <w:rPr>
          <w:sz w:val="26"/>
          <w:szCs w:val="26"/>
        </w:rPr>
      </w:pPr>
      <w:r w:rsidRPr="001A3AE0">
        <w:rPr>
          <w:sz w:val="26"/>
          <w:szCs w:val="26"/>
        </w:rPr>
        <w:t xml:space="preserve">P A S Í V A  </w:t>
      </w:r>
    </w:p>
    <w:p w:rsidR="00F148AB" w:rsidRPr="00F148AB" w:rsidRDefault="00F148AB" w:rsidP="00F148AB"/>
    <w:tbl>
      <w:tblPr>
        <w:tblStyle w:val="TableGrid"/>
        <w:tblW w:w="9425" w:type="dxa"/>
        <w:tblInd w:w="-68" w:type="dxa"/>
        <w:tblCellMar>
          <w:top w:w="13" w:type="dxa"/>
          <w:left w:w="68" w:type="dxa"/>
          <w:right w:w="10" w:type="dxa"/>
        </w:tblCellMar>
        <w:tblLook w:val="04A0" w:firstRow="1" w:lastRow="0" w:firstColumn="1" w:lastColumn="0" w:noHBand="0" w:noVBand="1"/>
      </w:tblPr>
      <w:tblGrid>
        <w:gridCol w:w="3755"/>
        <w:gridCol w:w="2871"/>
        <w:gridCol w:w="2799"/>
      </w:tblGrid>
      <w:tr w:rsidR="00214B8A" w:rsidRPr="002A6177" w:rsidTr="00010A6C">
        <w:trPr>
          <w:trHeight w:val="424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2A6177" w:rsidRDefault="0050504D">
            <w:pPr>
              <w:spacing w:after="0" w:line="259" w:lineRule="auto"/>
              <w:ind w:left="0" w:right="63" w:firstLine="0"/>
              <w:jc w:val="center"/>
              <w:rPr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 xml:space="preserve">Názov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A6177" w:rsidRPr="002A6177" w:rsidRDefault="0050504D" w:rsidP="002A6177">
            <w:pPr>
              <w:spacing w:after="0" w:line="259" w:lineRule="auto"/>
              <w:ind w:left="0" w:right="58" w:firstLine="0"/>
              <w:jc w:val="center"/>
              <w:rPr>
                <w:b/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>ZS  k  1.1.202</w:t>
            </w:r>
            <w:r w:rsidR="002A6177" w:rsidRPr="002A6177">
              <w:rPr>
                <w:b/>
                <w:sz w:val="26"/>
                <w:szCs w:val="26"/>
              </w:rPr>
              <w:t>1</w:t>
            </w:r>
          </w:p>
          <w:p w:rsidR="00214B8A" w:rsidRPr="002A6177" w:rsidRDefault="0050504D" w:rsidP="002A6177">
            <w:pPr>
              <w:spacing w:after="0" w:line="259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 xml:space="preserve"> v EUR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A6177" w:rsidRPr="002A6177" w:rsidRDefault="0050504D" w:rsidP="002A6177">
            <w:pPr>
              <w:spacing w:after="0" w:line="259" w:lineRule="auto"/>
              <w:ind w:left="56" w:firstLine="0"/>
              <w:jc w:val="center"/>
              <w:rPr>
                <w:b/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>KZ  k  31.12.202</w:t>
            </w:r>
            <w:r w:rsidR="002A6177" w:rsidRPr="002A6177">
              <w:rPr>
                <w:b/>
                <w:sz w:val="26"/>
                <w:szCs w:val="26"/>
              </w:rPr>
              <w:t>1</w:t>
            </w:r>
          </w:p>
          <w:p w:rsidR="00214B8A" w:rsidRPr="002A6177" w:rsidRDefault="0050504D" w:rsidP="002A6177">
            <w:pPr>
              <w:spacing w:after="0" w:line="259" w:lineRule="auto"/>
              <w:ind w:left="56" w:firstLine="0"/>
              <w:jc w:val="center"/>
              <w:rPr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>v EUR</w:t>
            </w:r>
          </w:p>
        </w:tc>
      </w:tr>
      <w:tr w:rsidR="00214B8A" w:rsidRPr="002A6177" w:rsidTr="00010A6C">
        <w:trPr>
          <w:trHeight w:val="421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2A6177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 xml:space="preserve">Vlastné imanie a záväzky spolu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2A6177" w:rsidRDefault="002A6177" w:rsidP="001A3AE0">
            <w:pPr>
              <w:spacing w:after="0" w:line="259" w:lineRule="auto"/>
              <w:ind w:left="0" w:right="60" w:firstLine="0"/>
              <w:jc w:val="center"/>
              <w:rPr>
                <w:b/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>512 972,14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2A6177" w:rsidRDefault="002A6177" w:rsidP="001A3AE0">
            <w:pPr>
              <w:spacing w:after="0" w:line="259" w:lineRule="auto"/>
              <w:ind w:left="0" w:right="60" w:firstLine="0"/>
              <w:jc w:val="center"/>
              <w:rPr>
                <w:b/>
                <w:sz w:val="26"/>
                <w:szCs w:val="26"/>
              </w:rPr>
            </w:pPr>
            <w:r w:rsidRPr="002A6177">
              <w:rPr>
                <w:b/>
                <w:sz w:val="26"/>
                <w:szCs w:val="26"/>
              </w:rPr>
              <w:t>498 190,35</w:t>
            </w:r>
          </w:p>
        </w:tc>
      </w:tr>
      <w:tr w:rsidR="00214B8A" w:rsidRPr="002A6177">
        <w:trPr>
          <w:trHeight w:val="426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50504D">
            <w:pPr>
              <w:spacing w:after="0" w:line="259" w:lineRule="auto"/>
              <w:ind w:left="0" w:firstLine="0"/>
              <w:jc w:val="left"/>
              <w:rPr>
                <w:b/>
                <w:sz w:val="26"/>
                <w:szCs w:val="26"/>
              </w:rPr>
            </w:pPr>
            <w:r w:rsidRPr="001A3AE0">
              <w:rPr>
                <w:b/>
                <w:sz w:val="26"/>
                <w:szCs w:val="26"/>
              </w:rPr>
              <w:t xml:space="preserve">Vlastné imanie 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2A6177" w:rsidP="001A3AE0">
            <w:pPr>
              <w:spacing w:after="0" w:line="259" w:lineRule="auto"/>
              <w:ind w:left="0" w:right="60" w:firstLine="0"/>
              <w:jc w:val="center"/>
              <w:rPr>
                <w:b/>
                <w:sz w:val="26"/>
                <w:szCs w:val="26"/>
              </w:rPr>
            </w:pPr>
            <w:r w:rsidRPr="001A3AE0">
              <w:rPr>
                <w:b/>
                <w:sz w:val="26"/>
                <w:szCs w:val="26"/>
              </w:rPr>
              <w:t>269 979,16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2A6177" w:rsidP="001A3AE0">
            <w:pPr>
              <w:spacing w:after="0" w:line="259" w:lineRule="auto"/>
              <w:ind w:left="0" w:right="60" w:firstLine="0"/>
              <w:jc w:val="center"/>
              <w:rPr>
                <w:b/>
                <w:sz w:val="26"/>
                <w:szCs w:val="26"/>
              </w:rPr>
            </w:pPr>
            <w:r w:rsidRPr="001A3AE0">
              <w:rPr>
                <w:b/>
                <w:sz w:val="26"/>
                <w:szCs w:val="26"/>
              </w:rPr>
              <w:t>269 027,53</w:t>
            </w:r>
          </w:p>
        </w:tc>
      </w:tr>
      <w:tr w:rsidR="00214B8A" w:rsidRPr="002A6177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2A6177">
              <w:rPr>
                <w:sz w:val="26"/>
                <w:szCs w:val="26"/>
              </w:rPr>
              <w:t xml:space="preserve">z toho :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214B8A" w:rsidP="001A3AE0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214B8A" w:rsidP="001A3AE0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214B8A" w:rsidRPr="002A6177">
        <w:trPr>
          <w:trHeight w:val="42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2A6177">
              <w:rPr>
                <w:sz w:val="26"/>
                <w:szCs w:val="26"/>
              </w:rPr>
              <w:t xml:space="preserve">Oceňovacie rozdiely 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570FC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1570FC">
              <w:rPr>
                <w:sz w:val="26"/>
                <w:szCs w:val="26"/>
              </w:rPr>
              <w:t xml:space="preserve">Fondy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Default="001570FC" w:rsidP="001A3AE0">
            <w:pPr>
              <w:spacing w:after="0" w:line="259" w:lineRule="auto"/>
              <w:ind w:left="0" w:right="60" w:firstLine="0"/>
              <w:jc w:val="center"/>
            </w:pPr>
            <w:r>
              <w:t>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Default="001570FC" w:rsidP="001A3AE0">
            <w:pPr>
              <w:spacing w:after="0" w:line="259" w:lineRule="auto"/>
              <w:ind w:left="0" w:right="60" w:firstLine="0"/>
              <w:jc w:val="center"/>
            </w:pPr>
            <w:r>
              <w:t>0</w:t>
            </w:r>
          </w:p>
        </w:tc>
      </w:tr>
      <w:tr w:rsidR="00214B8A">
        <w:trPr>
          <w:trHeight w:val="42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2A6177">
              <w:rPr>
                <w:sz w:val="26"/>
                <w:szCs w:val="26"/>
              </w:rPr>
              <w:t xml:space="preserve">Výsledok hospodárenia 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-469,46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-3616,04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1A3AE0">
              <w:rPr>
                <w:sz w:val="26"/>
                <w:szCs w:val="26"/>
              </w:rPr>
              <w:t xml:space="preserve">Záväzky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1A3AE0">
              <w:rPr>
                <w:sz w:val="26"/>
                <w:szCs w:val="26"/>
              </w:rPr>
              <w:t>55 378,70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1A3AE0">
              <w:rPr>
                <w:sz w:val="26"/>
                <w:szCs w:val="26"/>
              </w:rPr>
              <w:t>60 593,18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2A6177">
              <w:rPr>
                <w:sz w:val="26"/>
                <w:szCs w:val="26"/>
              </w:rPr>
              <w:t xml:space="preserve">z toho :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214B8A" w:rsidP="001A3AE0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214B8A" w:rsidP="001A3AE0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2A6177">
              <w:rPr>
                <w:sz w:val="26"/>
                <w:szCs w:val="26"/>
              </w:rPr>
              <w:t xml:space="preserve">Rezervy 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1 200,00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1 200,00</w:t>
            </w:r>
          </w:p>
        </w:tc>
      </w:tr>
      <w:tr w:rsidR="00214B8A">
        <w:trPr>
          <w:trHeight w:val="463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2A6177">
              <w:rPr>
                <w:sz w:val="26"/>
                <w:szCs w:val="26"/>
              </w:rPr>
              <w:t xml:space="preserve">Zúčtovanie medzi subjektmi VS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34 829,97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31 632,12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2A6177">
              <w:rPr>
                <w:sz w:val="26"/>
                <w:szCs w:val="26"/>
              </w:rPr>
              <w:t xml:space="preserve">Dlhodobé záväzky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690,07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1 048,15</w:t>
            </w:r>
          </w:p>
        </w:tc>
      </w:tr>
      <w:tr w:rsidR="00214B8A">
        <w:trPr>
          <w:trHeight w:val="42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2A6177">
              <w:rPr>
                <w:sz w:val="26"/>
                <w:szCs w:val="26"/>
              </w:rPr>
              <w:t xml:space="preserve">Krátkodobé záväzky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15 235,91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7 181,66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2A6177">
              <w:rPr>
                <w:sz w:val="26"/>
                <w:szCs w:val="26"/>
              </w:rPr>
              <w:t xml:space="preserve">Bankové úvery a výpomoci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11 477,00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570FC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11 477,00</w:t>
            </w:r>
          </w:p>
        </w:tc>
      </w:tr>
      <w:tr w:rsidR="00214B8A">
        <w:trPr>
          <w:trHeight w:val="425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2A6177">
              <w:rPr>
                <w:sz w:val="26"/>
                <w:szCs w:val="26"/>
              </w:rPr>
              <w:t xml:space="preserve">Časové rozlíšenie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A3AE0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187 614,28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2A6177" w:rsidRDefault="001A3AE0" w:rsidP="001A3AE0">
            <w:pPr>
              <w:spacing w:after="0" w:line="259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168 569,64</w:t>
            </w:r>
          </w:p>
        </w:tc>
      </w:tr>
    </w:tbl>
    <w:p w:rsidR="00214B8A" w:rsidRDefault="005050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14B8A" w:rsidRDefault="0050504D">
      <w:pPr>
        <w:spacing w:after="48" w:line="259" w:lineRule="auto"/>
        <w:ind w:left="0" w:firstLine="0"/>
        <w:jc w:val="left"/>
      </w:pPr>
      <w:r>
        <w:rPr>
          <w:b/>
        </w:rPr>
        <w:t xml:space="preserve"> </w:t>
      </w:r>
    </w:p>
    <w:p w:rsidR="00214B8A" w:rsidRPr="0036619D" w:rsidRDefault="0050504D" w:rsidP="00FB6612">
      <w:pPr>
        <w:pStyle w:val="Nadpis3"/>
        <w:spacing w:after="1" w:line="258" w:lineRule="auto"/>
        <w:ind w:left="-5" w:right="43"/>
        <w:jc w:val="center"/>
        <w:rPr>
          <w:u w:val="single"/>
        </w:rPr>
      </w:pPr>
      <w:r w:rsidRPr="0036619D">
        <w:rPr>
          <w:color w:val="385623" w:themeColor="accent6" w:themeShade="80"/>
          <w:sz w:val="28"/>
          <w:u w:val="single"/>
        </w:rPr>
        <w:t>7. Prehľad o stave a vývoji dlhu k 31.12.202</w:t>
      </w:r>
      <w:r w:rsidR="00B67293" w:rsidRPr="0036619D">
        <w:rPr>
          <w:color w:val="385623" w:themeColor="accent6" w:themeShade="80"/>
          <w:sz w:val="28"/>
          <w:u w:val="single"/>
        </w:rPr>
        <w:t>1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214B8A" w:rsidRPr="00B81B6A" w:rsidRDefault="0050504D">
      <w:pPr>
        <w:ind w:left="-5" w:right="47"/>
        <w:rPr>
          <w:sz w:val="26"/>
          <w:szCs w:val="26"/>
        </w:rPr>
      </w:pPr>
      <w:r w:rsidRPr="00B81B6A">
        <w:rPr>
          <w:sz w:val="26"/>
          <w:szCs w:val="26"/>
        </w:rPr>
        <w:t>Obec k 31.12.202</w:t>
      </w:r>
      <w:r w:rsidR="001A3AE0">
        <w:rPr>
          <w:sz w:val="26"/>
          <w:szCs w:val="26"/>
        </w:rPr>
        <w:t>1</w:t>
      </w:r>
      <w:r w:rsidRPr="00B81B6A">
        <w:rPr>
          <w:sz w:val="26"/>
          <w:szCs w:val="26"/>
        </w:rPr>
        <w:t xml:space="preserve"> eviduje tieto záväzky: </w:t>
      </w:r>
    </w:p>
    <w:p w:rsidR="00214B8A" w:rsidRPr="001A3AE0" w:rsidRDefault="0050504D" w:rsidP="001A3AE0">
      <w:pPr>
        <w:pStyle w:val="Odsekzoznamu"/>
        <w:numPr>
          <w:ilvl w:val="0"/>
          <w:numId w:val="28"/>
        </w:numPr>
        <w:ind w:right="47"/>
        <w:rPr>
          <w:sz w:val="26"/>
          <w:szCs w:val="26"/>
        </w:rPr>
      </w:pPr>
      <w:r w:rsidRPr="001A3AE0">
        <w:rPr>
          <w:sz w:val="26"/>
          <w:szCs w:val="26"/>
        </w:rPr>
        <w:t xml:space="preserve">voči štátnym fondom (ŠFRB)               </w:t>
      </w:r>
      <w:r w:rsidR="001A3AE0" w:rsidRPr="001A3AE0">
        <w:rPr>
          <w:sz w:val="26"/>
          <w:szCs w:val="26"/>
        </w:rPr>
        <w:t xml:space="preserve">          0   </w:t>
      </w:r>
      <w:r w:rsidR="001A3AE0">
        <w:rPr>
          <w:sz w:val="26"/>
          <w:szCs w:val="26"/>
        </w:rPr>
        <w:t xml:space="preserve"> </w:t>
      </w:r>
      <w:r w:rsidR="001A3AE0" w:rsidRPr="001A3AE0">
        <w:rPr>
          <w:sz w:val="26"/>
          <w:szCs w:val="26"/>
        </w:rPr>
        <w:t xml:space="preserve">  </w:t>
      </w:r>
      <w:r w:rsidRPr="001A3AE0">
        <w:rPr>
          <w:sz w:val="26"/>
          <w:szCs w:val="26"/>
        </w:rPr>
        <w:t xml:space="preserve">EUR </w:t>
      </w:r>
    </w:p>
    <w:p w:rsidR="00214B8A" w:rsidRPr="001A3AE0" w:rsidRDefault="0050504D" w:rsidP="001A3AE0">
      <w:pPr>
        <w:pStyle w:val="Odsekzoznamu"/>
        <w:numPr>
          <w:ilvl w:val="0"/>
          <w:numId w:val="28"/>
        </w:numPr>
        <w:ind w:right="47"/>
        <w:rPr>
          <w:sz w:val="26"/>
          <w:szCs w:val="26"/>
        </w:rPr>
      </w:pPr>
      <w:r w:rsidRPr="001A3AE0">
        <w:rPr>
          <w:sz w:val="26"/>
          <w:szCs w:val="26"/>
        </w:rPr>
        <w:t xml:space="preserve">voči dodávateľom                                  </w:t>
      </w:r>
      <w:r w:rsidR="001A3AE0" w:rsidRPr="001A3AE0">
        <w:rPr>
          <w:sz w:val="26"/>
          <w:szCs w:val="26"/>
        </w:rPr>
        <w:t xml:space="preserve">         0 </w:t>
      </w:r>
      <w:r w:rsidRPr="001A3AE0">
        <w:rPr>
          <w:sz w:val="26"/>
          <w:szCs w:val="26"/>
        </w:rPr>
        <w:t xml:space="preserve">   </w:t>
      </w:r>
      <w:r w:rsidR="001A3AE0">
        <w:rPr>
          <w:sz w:val="26"/>
          <w:szCs w:val="26"/>
        </w:rPr>
        <w:t xml:space="preserve"> </w:t>
      </w:r>
      <w:r w:rsidRPr="001A3AE0">
        <w:rPr>
          <w:sz w:val="26"/>
          <w:szCs w:val="26"/>
        </w:rPr>
        <w:t xml:space="preserve"> EUR </w:t>
      </w:r>
    </w:p>
    <w:p w:rsidR="00214B8A" w:rsidRPr="001A3AE0" w:rsidRDefault="0050504D" w:rsidP="001A3AE0">
      <w:pPr>
        <w:pStyle w:val="Odsekzoznamu"/>
        <w:numPr>
          <w:ilvl w:val="0"/>
          <w:numId w:val="28"/>
        </w:numPr>
        <w:ind w:right="47"/>
        <w:rPr>
          <w:sz w:val="26"/>
          <w:szCs w:val="26"/>
        </w:rPr>
      </w:pPr>
      <w:r w:rsidRPr="001A3AE0">
        <w:rPr>
          <w:sz w:val="26"/>
          <w:szCs w:val="26"/>
        </w:rPr>
        <w:t xml:space="preserve">voči zamestnancom                                 </w:t>
      </w:r>
      <w:r w:rsidR="001A3AE0" w:rsidRPr="001A3AE0">
        <w:rPr>
          <w:sz w:val="26"/>
          <w:szCs w:val="26"/>
        </w:rPr>
        <w:t>8</w:t>
      </w:r>
      <w:r w:rsidR="001A3AE0">
        <w:rPr>
          <w:sz w:val="26"/>
          <w:szCs w:val="26"/>
        </w:rPr>
        <w:t xml:space="preserve"> </w:t>
      </w:r>
      <w:r w:rsidR="001A3AE0" w:rsidRPr="001A3AE0">
        <w:rPr>
          <w:sz w:val="26"/>
          <w:szCs w:val="26"/>
        </w:rPr>
        <w:t>862,34</w:t>
      </w:r>
      <w:r w:rsidRPr="001A3AE0">
        <w:rPr>
          <w:sz w:val="26"/>
          <w:szCs w:val="26"/>
        </w:rPr>
        <w:t xml:space="preserve">  EUR </w:t>
      </w:r>
    </w:p>
    <w:p w:rsidR="00214B8A" w:rsidRPr="001A3AE0" w:rsidRDefault="0050504D" w:rsidP="001A3AE0">
      <w:pPr>
        <w:pStyle w:val="Odsekzoznamu"/>
        <w:numPr>
          <w:ilvl w:val="0"/>
          <w:numId w:val="28"/>
        </w:numPr>
        <w:ind w:right="47"/>
        <w:rPr>
          <w:sz w:val="26"/>
          <w:szCs w:val="26"/>
        </w:rPr>
      </w:pPr>
      <w:r w:rsidRPr="001A3AE0">
        <w:rPr>
          <w:sz w:val="26"/>
          <w:szCs w:val="26"/>
        </w:rPr>
        <w:t xml:space="preserve">voči poisťovniam a daňovému úradu      </w:t>
      </w:r>
      <w:r w:rsidR="001A3AE0" w:rsidRPr="001A3AE0">
        <w:rPr>
          <w:sz w:val="26"/>
          <w:szCs w:val="26"/>
        </w:rPr>
        <w:t>5</w:t>
      </w:r>
      <w:r w:rsidR="001A3AE0">
        <w:rPr>
          <w:sz w:val="26"/>
          <w:szCs w:val="26"/>
        </w:rPr>
        <w:t xml:space="preserve"> </w:t>
      </w:r>
      <w:r w:rsidR="001A3AE0" w:rsidRPr="001A3AE0">
        <w:rPr>
          <w:sz w:val="26"/>
          <w:szCs w:val="26"/>
        </w:rPr>
        <w:t xml:space="preserve">180,16 </w:t>
      </w:r>
      <w:r w:rsidRPr="001A3AE0">
        <w:rPr>
          <w:sz w:val="26"/>
          <w:szCs w:val="26"/>
        </w:rPr>
        <w:t xml:space="preserve">EUR </w:t>
      </w:r>
    </w:p>
    <w:p w:rsidR="00214B8A" w:rsidRDefault="0050504D">
      <w:pPr>
        <w:spacing w:after="0" w:line="259" w:lineRule="auto"/>
        <w:ind w:left="566" w:firstLine="0"/>
        <w:jc w:val="left"/>
      </w:pPr>
      <w:r>
        <w:t xml:space="preserve"> </w:t>
      </w:r>
    </w:p>
    <w:p w:rsidR="00214B8A" w:rsidRDefault="00214B8A">
      <w:pPr>
        <w:spacing w:after="0" w:line="259" w:lineRule="auto"/>
        <w:ind w:left="0" w:firstLine="0"/>
        <w:jc w:val="left"/>
      </w:pPr>
    </w:p>
    <w:p w:rsidR="00214B8A" w:rsidRDefault="0050504D">
      <w:pPr>
        <w:spacing w:after="0" w:line="259" w:lineRule="auto"/>
        <w:ind w:left="0" w:firstLine="0"/>
        <w:jc w:val="left"/>
      </w:pPr>
      <w:r>
        <w:t xml:space="preserve"> </w:t>
      </w:r>
    </w:p>
    <w:p w:rsidR="00A52051" w:rsidRDefault="0050504D" w:rsidP="0036619D">
      <w:pPr>
        <w:spacing w:after="0" w:line="259" w:lineRule="auto"/>
        <w:ind w:left="0" w:firstLine="0"/>
        <w:jc w:val="left"/>
      </w:pPr>
      <w:r>
        <w:t xml:space="preserve">  </w:t>
      </w:r>
    </w:p>
    <w:p w:rsidR="00A52051" w:rsidRPr="0036619D" w:rsidRDefault="0050504D" w:rsidP="00FB6612">
      <w:pPr>
        <w:spacing w:after="1" w:line="258" w:lineRule="auto"/>
        <w:ind w:left="-5" w:right="43"/>
        <w:jc w:val="center"/>
        <w:rPr>
          <w:b/>
          <w:color w:val="385623" w:themeColor="accent6" w:themeShade="80"/>
          <w:sz w:val="28"/>
          <w:u w:val="single"/>
        </w:rPr>
      </w:pPr>
      <w:r w:rsidRPr="0036619D">
        <w:rPr>
          <w:b/>
          <w:color w:val="385623" w:themeColor="accent6" w:themeShade="80"/>
          <w:sz w:val="28"/>
          <w:u w:val="single"/>
        </w:rPr>
        <w:t>8. Hospodár</w:t>
      </w:r>
      <w:r w:rsidR="00A52051" w:rsidRPr="0036619D">
        <w:rPr>
          <w:b/>
          <w:color w:val="385623" w:themeColor="accent6" w:themeShade="80"/>
          <w:sz w:val="28"/>
          <w:u w:val="single"/>
        </w:rPr>
        <w:t xml:space="preserve">enie príspevkových organizácií </w:t>
      </w:r>
    </w:p>
    <w:p w:rsidR="00A52051" w:rsidRDefault="00A52051" w:rsidP="00FB6612">
      <w:pPr>
        <w:spacing w:after="1" w:line="258" w:lineRule="auto"/>
        <w:ind w:left="-5" w:right="43"/>
        <w:jc w:val="center"/>
        <w:rPr>
          <w:b/>
          <w:color w:val="385623" w:themeColor="accent6" w:themeShade="80"/>
          <w:sz w:val="28"/>
        </w:rPr>
      </w:pPr>
    </w:p>
    <w:p w:rsidR="00214B8A" w:rsidRPr="00A52051" w:rsidRDefault="00A52051" w:rsidP="00A52051">
      <w:pPr>
        <w:pStyle w:val="Odsekzoznamu"/>
        <w:numPr>
          <w:ilvl w:val="0"/>
          <w:numId w:val="25"/>
        </w:numPr>
        <w:spacing w:after="1" w:line="258" w:lineRule="auto"/>
        <w:ind w:right="43"/>
        <w:jc w:val="left"/>
        <w:rPr>
          <w:color w:val="385623" w:themeColor="accent6" w:themeShade="80"/>
          <w:sz w:val="26"/>
          <w:szCs w:val="26"/>
        </w:rPr>
      </w:pPr>
      <w:r w:rsidRPr="00A52051">
        <w:rPr>
          <w:color w:val="auto"/>
          <w:sz w:val="26"/>
          <w:szCs w:val="26"/>
        </w:rPr>
        <w:t>Ob</w:t>
      </w:r>
      <w:r w:rsidR="0050504D" w:rsidRPr="00A52051">
        <w:rPr>
          <w:color w:val="auto"/>
          <w:sz w:val="26"/>
          <w:szCs w:val="26"/>
        </w:rPr>
        <w:t>ec</w:t>
      </w:r>
      <w:r w:rsidRPr="00A52051">
        <w:rPr>
          <w:color w:val="auto"/>
          <w:sz w:val="26"/>
          <w:szCs w:val="26"/>
        </w:rPr>
        <w:t xml:space="preserve"> Siladice</w:t>
      </w:r>
      <w:r w:rsidR="0050504D" w:rsidRPr="00A52051">
        <w:rPr>
          <w:color w:val="auto"/>
          <w:sz w:val="26"/>
          <w:szCs w:val="26"/>
        </w:rPr>
        <w:t xml:space="preserve"> nemá zriadenú príspevkovú organizáciu</w:t>
      </w:r>
    </w:p>
    <w:p w:rsidR="00214B8A" w:rsidRDefault="0050504D">
      <w:pPr>
        <w:spacing w:after="11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214B8A" w:rsidRDefault="0050504D" w:rsidP="00FB6612">
      <w:pPr>
        <w:pStyle w:val="Nadpis3"/>
        <w:spacing w:after="1" w:line="258" w:lineRule="auto"/>
        <w:ind w:left="-5" w:right="43"/>
        <w:jc w:val="center"/>
        <w:rPr>
          <w:color w:val="385623" w:themeColor="accent6" w:themeShade="80"/>
          <w:sz w:val="28"/>
        </w:rPr>
      </w:pPr>
      <w:r w:rsidRPr="00B67293">
        <w:rPr>
          <w:color w:val="385623" w:themeColor="accent6" w:themeShade="80"/>
          <w:sz w:val="28"/>
        </w:rPr>
        <w:lastRenderedPageBreak/>
        <w:t>9</w:t>
      </w:r>
      <w:r w:rsidRPr="0036619D">
        <w:rPr>
          <w:color w:val="385623" w:themeColor="accent6" w:themeShade="80"/>
          <w:sz w:val="28"/>
          <w:u w:val="single"/>
        </w:rPr>
        <w:t xml:space="preserve">. Prehľad o poskytnutých dotáciách právnickým osobám a fyzickým osobám - podnikateľom podľa § 7 ods. 4 zákona č.583/2004 </w:t>
      </w:r>
      <w:proofErr w:type="spellStart"/>
      <w:r w:rsidRPr="0036619D">
        <w:rPr>
          <w:color w:val="385623" w:themeColor="accent6" w:themeShade="80"/>
          <w:sz w:val="28"/>
          <w:u w:val="single"/>
        </w:rPr>
        <w:t>Z.z</w:t>
      </w:r>
      <w:proofErr w:type="spellEnd"/>
      <w:r w:rsidRPr="0036619D">
        <w:rPr>
          <w:color w:val="385623" w:themeColor="accent6" w:themeShade="80"/>
          <w:sz w:val="28"/>
          <w:u w:val="single"/>
        </w:rPr>
        <w:t>. a o poskytnutí finančných príspevkov</w:t>
      </w:r>
    </w:p>
    <w:p w:rsidR="001A3AE0" w:rsidRDefault="001A3AE0" w:rsidP="001A3AE0"/>
    <w:p w:rsidR="001A3AE0" w:rsidRPr="001A3AE0" w:rsidRDefault="001A3AE0" w:rsidP="001A3AE0"/>
    <w:p w:rsidR="00214B8A" w:rsidRDefault="0050504D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214B8A" w:rsidRDefault="001A3AE0">
      <w:pPr>
        <w:ind w:left="-5" w:right="47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0504D" w:rsidRPr="001A3AE0">
        <w:rPr>
          <w:sz w:val="26"/>
          <w:szCs w:val="26"/>
        </w:rPr>
        <w:t>Obec v roku 202</w:t>
      </w:r>
      <w:r>
        <w:rPr>
          <w:sz w:val="26"/>
          <w:szCs w:val="26"/>
        </w:rPr>
        <w:t>1</w:t>
      </w:r>
      <w:r w:rsidR="0050504D" w:rsidRPr="001A3AE0">
        <w:rPr>
          <w:sz w:val="26"/>
          <w:szCs w:val="26"/>
        </w:rPr>
        <w:t xml:space="preserve"> poskytla dotácie v súlade s VZN č. </w:t>
      </w:r>
      <w:r>
        <w:rPr>
          <w:sz w:val="26"/>
          <w:szCs w:val="26"/>
        </w:rPr>
        <w:t>2/2012</w:t>
      </w:r>
      <w:r w:rsidR="0050504D" w:rsidRPr="001A3AE0">
        <w:rPr>
          <w:sz w:val="26"/>
          <w:szCs w:val="26"/>
        </w:rPr>
        <w:t xml:space="preserve"> o podmienkach poskytnutia dotácií z rozpočtu obce </w:t>
      </w:r>
      <w:r>
        <w:rPr>
          <w:sz w:val="26"/>
          <w:szCs w:val="26"/>
        </w:rPr>
        <w:t>Siladice</w:t>
      </w:r>
      <w:r w:rsidR="0050504D" w:rsidRPr="001A3AE0">
        <w:rPr>
          <w:sz w:val="26"/>
          <w:szCs w:val="26"/>
        </w:rPr>
        <w:t xml:space="preserve">, právnickým osobám na podporu všeobecne prospešných služieb, na všeobecne prospešný alebo verejnoprospešný účel. </w:t>
      </w:r>
    </w:p>
    <w:p w:rsidR="001A3AE0" w:rsidRDefault="001A3AE0">
      <w:pPr>
        <w:ind w:left="-5" w:right="47"/>
        <w:rPr>
          <w:sz w:val="26"/>
          <w:szCs w:val="26"/>
        </w:rPr>
      </w:pPr>
    </w:p>
    <w:p w:rsidR="001A3AE0" w:rsidRPr="001A3AE0" w:rsidRDefault="001A3AE0">
      <w:pPr>
        <w:ind w:left="-5" w:right="47"/>
        <w:rPr>
          <w:sz w:val="26"/>
          <w:szCs w:val="26"/>
        </w:rPr>
      </w:pPr>
    </w:p>
    <w:p w:rsidR="00214B8A" w:rsidRDefault="0050504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38" w:type="dxa"/>
        <w:tblInd w:w="2" w:type="dxa"/>
        <w:tblCellMar>
          <w:top w:w="13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4246"/>
        <w:gridCol w:w="1843"/>
        <w:gridCol w:w="1842"/>
        <w:gridCol w:w="1707"/>
      </w:tblGrid>
      <w:tr w:rsidR="00214B8A" w:rsidTr="001A3AE0">
        <w:trPr>
          <w:trHeight w:val="92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722E34" w:rsidRDefault="00722E34" w:rsidP="00722E34">
            <w:pPr>
              <w:spacing w:after="15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</w:p>
          <w:p w:rsidR="00214B8A" w:rsidRPr="001A3AE0" w:rsidRDefault="0050504D" w:rsidP="00CF5CEC">
            <w:pPr>
              <w:spacing w:after="15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1A3AE0">
              <w:rPr>
                <w:b/>
                <w:sz w:val="26"/>
                <w:szCs w:val="26"/>
              </w:rPr>
              <w:t>Žiadateľ dotácie</w:t>
            </w:r>
          </w:p>
          <w:p w:rsidR="00214B8A" w:rsidRPr="001A3AE0" w:rsidRDefault="0050504D" w:rsidP="00CF5CEC">
            <w:pPr>
              <w:spacing w:after="3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1A3AE0">
              <w:rPr>
                <w:b/>
                <w:sz w:val="26"/>
                <w:szCs w:val="26"/>
              </w:rPr>
              <w:t>Účelové určenie dotácie</w:t>
            </w:r>
          </w:p>
          <w:p w:rsidR="00214B8A" w:rsidRPr="00722E34" w:rsidRDefault="0050504D" w:rsidP="00CF5CEC">
            <w:pPr>
              <w:spacing w:after="0" w:line="259" w:lineRule="auto"/>
              <w:ind w:left="1440" w:firstLine="0"/>
              <w:rPr>
                <w:sz w:val="26"/>
                <w:szCs w:val="26"/>
              </w:rPr>
            </w:pPr>
            <w:r w:rsidRPr="00722E34">
              <w:rPr>
                <w:b/>
                <w:sz w:val="26"/>
                <w:szCs w:val="26"/>
              </w:rPr>
              <w:t>bežné výdavky</w:t>
            </w:r>
          </w:p>
          <w:p w:rsidR="00214B8A" w:rsidRPr="001A3AE0" w:rsidRDefault="00214B8A">
            <w:pPr>
              <w:spacing w:after="0" w:line="259" w:lineRule="auto"/>
              <w:ind w:left="0" w:right="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1A3AE0" w:rsidRDefault="0050504D">
            <w:pPr>
              <w:spacing w:after="0" w:line="269" w:lineRule="auto"/>
              <w:ind w:left="0" w:firstLine="0"/>
              <w:jc w:val="center"/>
              <w:rPr>
                <w:sz w:val="26"/>
                <w:szCs w:val="26"/>
              </w:rPr>
            </w:pPr>
            <w:r w:rsidRPr="001A3AE0">
              <w:rPr>
                <w:b/>
                <w:sz w:val="26"/>
                <w:szCs w:val="26"/>
              </w:rPr>
              <w:t xml:space="preserve">Suma poskytnutých finančných </w:t>
            </w:r>
          </w:p>
          <w:p w:rsidR="00214B8A" w:rsidRPr="001A3AE0" w:rsidRDefault="00793B43">
            <w:pPr>
              <w:spacing w:after="0" w:line="259" w:lineRule="auto"/>
              <w:ind w:left="0" w:right="44" w:firstLine="0"/>
              <w:jc w:val="center"/>
              <w:rPr>
                <w:sz w:val="26"/>
                <w:szCs w:val="26"/>
              </w:rPr>
            </w:pPr>
            <w:r w:rsidRPr="001A3AE0">
              <w:rPr>
                <w:b/>
                <w:sz w:val="26"/>
                <w:szCs w:val="26"/>
              </w:rPr>
              <w:t>P</w:t>
            </w:r>
            <w:r w:rsidR="0050504D" w:rsidRPr="001A3AE0">
              <w:rPr>
                <w:b/>
                <w:sz w:val="26"/>
                <w:szCs w:val="26"/>
              </w:rPr>
              <w:t>rostriedkov</w:t>
            </w:r>
            <w:r>
              <w:rPr>
                <w:b/>
                <w:sz w:val="26"/>
                <w:szCs w:val="26"/>
              </w:rPr>
              <w:t xml:space="preserve"> v EUR</w:t>
            </w:r>
            <w:r w:rsidR="0050504D" w:rsidRPr="001A3AE0">
              <w:rPr>
                <w:b/>
                <w:sz w:val="26"/>
                <w:szCs w:val="26"/>
              </w:rPr>
              <w:t xml:space="preserve"> </w:t>
            </w:r>
          </w:p>
          <w:p w:rsidR="00214B8A" w:rsidRPr="00722E34" w:rsidRDefault="001A3AE0" w:rsidP="001A3AE0">
            <w:pPr>
              <w:spacing w:after="0" w:line="259" w:lineRule="auto"/>
              <w:ind w:left="5" w:firstLine="0"/>
              <w:jc w:val="center"/>
              <w:rPr>
                <w:sz w:val="26"/>
                <w:szCs w:val="26"/>
              </w:rPr>
            </w:pPr>
            <w:r w:rsidRPr="00722E34">
              <w:rPr>
                <w:sz w:val="26"/>
                <w:szCs w:val="26"/>
              </w:rPr>
              <w:t>Stĺpec 2</w:t>
            </w:r>
            <w:r w:rsidR="0050504D" w:rsidRPr="00722E3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1A3AE0" w:rsidRDefault="0050504D">
            <w:pPr>
              <w:spacing w:after="11" w:line="268" w:lineRule="auto"/>
              <w:ind w:left="0" w:firstLine="0"/>
              <w:jc w:val="center"/>
              <w:rPr>
                <w:sz w:val="26"/>
                <w:szCs w:val="26"/>
              </w:rPr>
            </w:pPr>
            <w:r w:rsidRPr="001A3AE0">
              <w:rPr>
                <w:b/>
                <w:sz w:val="26"/>
                <w:szCs w:val="26"/>
              </w:rPr>
              <w:t xml:space="preserve">Suma skutočne použitých </w:t>
            </w:r>
          </w:p>
          <w:p w:rsidR="001A3AE0" w:rsidRDefault="0050504D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1A3AE0">
              <w:rPr>
                <w:b/>
                <w:sz w:val="26"/>
                <w:szCs w:val="26"/>
              </w:rPr>
              <w:t>finančných prostriedkov</w:t>
            </w:r>
          </w:p>
          <w:p w:rsidR="00793B43" w:rsidRDefault="00793B43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 EUR</w:t>
            </w:r>
          </w:p>
          <w:p w:rsidR="00214B8A" w:rsidRPr="00722E34" w:rsidRDefault="001A3AE0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722E34">
              <w:rPr>
                <w:sz w:val="26"/>
                <w:szCs w:val="26"/>
              </w:rPr>
              <w:t>Stĺpec 3</w:t>
            </w:r>
            <w:r w:rsidR="0050504D" w:rsidRPr="00722E3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1A3AE0" w:rsidRDefault="0050504D" w:rsidP="001A3AE0">
            <w:pPr>
              <w:spacing w:after="0" w:line="259" w:lineRule="auto"/>
              <w:ind w:left="0" w:right="46" w:firstLine="0"/>
              <w:jc w:val="center"/>
              <w:rPr>
                <w:sz w:val="26"/>
                <w:szCs w:val="26"/>
              </w:rPr>
            </w:pPr>
            <w:r w:rsidRPr="001A3AE0">
              <w:rPr>
                <w:b/>
                <w:sz w:val="26"/>
                <w:szCs w:val="26"/>
              </w:rPr>
              <w:t>Rozdiel</w:t>
            </w:r>
          </w:p>
          <w:p w:rsidR="00722E34" w:rsidRDefault="00722E34" w:rsidP="001A3AE0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</w:p>
          <w:p w:rsidR="00214B8A" w:rsidRPr="001A3AE0" w:rsidRDefault="0050504D" w:rsidP="001A3AE0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722E34">
              <w:rPr>
                <w:szCs w:val="24"/>
              </w:rPr>
              <w:t>(</w:t>
            </w:r>
            <w:r w:rsidR="001A3AE0" w:rsidRPr="00722E34">
              <w:rPr>
                <w:szCs w:val="24"/>
              </w:rPr>
              <w:t>medzi stĺpcom 2 a 3</w:t>
            </w:r>
            <w:r w:rsidRPr="001A3AE0">
              <w:rPr>
                <w:b/>
                <w:szCs w:val="24"/>
              </w:rPr>
              <w:t>)</w:t>
            </w:r>
          </w:p>
          <w:p w:rsidR="00214B8A" w:rsidRPr="001A3AE0" w:rsidRDefault="00214B8A" w:rsidP="001A3AE0">
            <w:pPr>
              <w:spacing w:after="0" w:line="259" w:lineRule="auto"/>
              <w:ind w:left="4" w:firstLine="0"/>
              <w:jc w:val="center"/>
              <w:rPr>
                <w:sz w:val="26"/>
                <w:szCs w:val="26"/>
              </w:rPr>
            </w:pPr>
          </w:p>
          <w:p w:rsidR="00214B8A" w:rsidRPr="001A3AE0" w:rsidRDefault="0050504D">
            <w:pPr>
              <w:spacing w:after="0" w:line="259" w:lineRule="auto"/>
              <w:ind w:left="4" w:firstLine="0"/>
              <w:jc w:val="center"/>
              <w:rPr>
                <w:sz w:val="26"/>
                <w:szCs w:val="26"/>
              </w:rPr>
            </w:pPr>
            <w:r w:rsidRPr="001A3AE0">
              <w:rPr>
                <w:sz w:val="26"/>
                <w:szCs w:val="26"/>
              </w:rPr>
              <w:t xml:space="preserve"> </w:t>
            </w:r>
          </w:p>
        </w:tc>
      </w:tr>
      <w:tr w:rsidR="00214B8A" w:rsidRPr="001A3AE0" w:rsidTr="00793B43">
        <w:trPr>
          <w:trHeight w:val="483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Občianske združenie </w:t>
            </w:r>
            <w:proofErr w:type="spellStart"/>
            <w:r>
              <w:rPr>
                <w:sz w:val="26"/>
                <w:szCs w:val="26"/>
              </w:rPr>
              <w:t>Siladická</w:t>
            </w:r>
            <w:proofErr w:type="spellEnd"/>
            <w:r>
              <w:rPr>
                <w:sz w:val="26"/>
                <w:szCs w:val="26"/>
              </w:rPr>
              <w:t xml:space="preserve"> ruža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0" w:right="45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0" w:right="4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0" w:right="4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14B8A" w:rsidRPr="001A3AE0" w:rsidTr="001A3AE0">
        <w:trPr>
          <w:trHeight w:val="286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Cirkevný zbor Evanjelickej cirkvi augsburského vyznania na Slovensku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0" w:right="4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14B8A" w:rsidRPr="001A3AE0" w:rsidTr="001A3AE0">
        <w:trPr>
          <w:trHeight w:val="286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Rímskokatolícka cirkev Horné Zelenice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0" w:right="4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14B8A" w:rsidRPr="001A3AE0" w:rsidTr="001A3AE0">
        <w:trPr>
          <w:trHeight w:val="28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Občianske združenie Turistický oddiel Siladice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0" w:right="4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14B8A" w:rsidRPr="001A3AE0" w:rsidTr="001A3AE0">
        <w:trPr>
          <w:trHeight w:val="56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Základná organizácia Jednoty dôchodcov Siladice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8A" w:rsidRPr="001A3AE0" w:rsidRDefault="00793B43" w:rsidP="00793B43">
            <w:pPr>
              <w:spacing w:after="0" w:line="259" w:lineRule="auto"/>
              <w:ind w:left="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8A" w:rsidRPr="001A3AE0" w:rsidRDefault="00793B43" w:rsidP="00793B43">
            <w:pPr>
              <w:spacing w:after="0" w:line="259" w:lineRule="auto"/>
              <w:ind w:left="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8A" w:rsidRPr="001A3AE0" w:rsidRDefault="00793B43" w:rsidP="00793B43">
            <w:pPr>
              <w:spacing w:after="0" w:line="259" w:lineRule="auto"/>
              <w:ind w:left="0" w:right="4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14B8A" w:rsidRPr="001A3AE0" w:rsidTr="001A3AE0">
        <w:trPr>
          <w:trHeight w:val="56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8A" w:rsidRPr="001A3AE0" w:rsidRDefault="00793B43" w:rsidP="00793B43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Telovýchovná jednota Družstevník Siladice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8A" w:rsidRPr="001A3AE0" w:rsidRDefault="00793B43" w:rsidP="00793B43">
            <w:pPr>
              <w:spacing w:after="0" w:line="259" w:lineRule="auto"/>
              <w:ind w:left="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8A" w:rsidRPr="001A3AE0" w:rsidRDefault="00793B43" w:rsidP="00793B43">
            <w:pPr>
              <w:spacing w:after="0" w:line="259" w:lineRule="auto"/>
              <w:ind w:left="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6 000,00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8A" w:rsidRPr="001A3AE0" w:rsidRDefault="00793B43" w:rsidP="00793B43">
            <w:pPr>
              <w:spacing w:after="0" w:line="259" w:lineRule="auto"/>
              <w:ind w:left="0" w:right="4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214B8A" w:rsidRPr="001A3AE0" w:rsidRDefault="0050504D">
      <w:pPr>
        <w:spacing w:after="1" w:line="259" w:lineRule="auto"/>
        <w:ind w:left="360" w:firstLine="0"/>
        <w:jc w:val="left"/>
        <w:rPr>
          <w:sz w:val="26"/>
          <w:szCs w:val="26"/>
        </w:rPr>
      </w:pPr>
      <w:r w:rsidRPr="001A3AE0">
        <w:rPr>
          <w:color w:val="FF0000"/>
          <w:sz w:val="26"/>
          <w:szCs w:val="26"/>
        </w:rPr>
        <w:t xml:space="preserve"> </w:t>
      </w:r>
    </w:p>
    <w:p w:rsidR="00214B8A" w:rsidRPr="001A3AE0" w:rsidRDefault="0050504D">
      <w:pPr>
        <w:spacing w:after="0" w:line="258" w:lineRule="auto"/>
        <w:ind w:left="-5"/>
        <w:jc w:val="left"/>
        <w:rPr>
          <w:sz w:val="26"/>
          <w:szCs w:val="26"/>
        </w:rPr>
      </w:pPr>
      <w:r w:rsidRPr="001A3AE0">
        <w:rPr>
          <w:sz w:val="26"/>
          <w:szCs w:val="26"/>
        </w:rPr>
        <w:t>K</w:t>
      </w:r>
      <w:r w:rsidR="001A3AE0" w:rsidRPr="001A3AE0">
        <w:rPr>
          <w:sz w:val="26"/>
          <w:szCs w:val="26"/>
        </w:rPr>
        <w:t> 31.12.2021</w:t>
      </w:r>
      <w:r w:rsidRPr="001A3AE0">
        <w:rPr>
          <w:sz w:val="26"/>
          <w:szCs w:val="26"/>
        </w:rPr>
        <w:t xml:space="preserve"> boli vyúčtované všetky dotácie, ktoré boli poskytnuté v súlade s VZN </w:t>
      </w:r>
      <w:r w:rsidR="00070E5C">
        <w:rPr>
          <w:sz w:val="26"/>
          <w:szCs w:val="26"/>
        </w:rPr>
        <w:t xml:space="preserve">        </w:t>
      </w:r>
      <w:r w:rsidRPr="001A3AE0">
        <w:rPr>
          <w:sz w:val="26"/>
          <w:szCs w:val="26"/>
        </w:rPr>
        <w:t xml:space="preserve">č. </w:t>
      </w:r>
      <w:r w:rsidR="00793B43">
        <w:rPr>
          <w:sz w:val="26"/>
          <w:szCs w:val="26"/>
        </w:rPr>
        <w:t>2/2012</w:t>
      </w:r>
      <w:r w:rsidRPr="001A3AE0">
        <w:rPr>
          <w:sz w:val="26"/>
          <w:szCs w:val="26"/>
        </w:rPr>
        <w:t xml:space="preserve"> o podmienkach poskytovania dotácie z rozpočtu obce </w:t>
      </w:r>
      <w:r w:rsidR="001A3AE0">
        <w:rPr>
          <w:sz w:val="26"/>
          <w:szCs w:val="26"/>
        </w:rPr>
        <w:t>Siladice.</w:t>
      </w:r>
      <w:r w:rsidRPr="001A3AE0">
        <w:rPr>
          <w:sz w:val="26"/>
          <w:szCs w:val="26"/>
        </w:rPr>
        <w:t xml:space="preserve"> </w:t>
      </w:r>
    </w:p>
    <w:p w:rsidR="00214B8A" w:rsidRDefault="0050504D" w:rsidP="004568F2">
      <w:pPr>
        <w:spacing w:after="0" w:line="259" w:lineRule="auto"/>
        <w:ind w:left="0" w:firstLine="0"/>
        <w:jc w:val="left"/>
      </w:pPr>
      <w:r>
        <w:t xml:space="preserve">  </w:t>
      </w:r>
    </w:p>
    <w:p w:rsidR="00A52051" w:rsidRPr="0036619D" w:rsidRDefault="0050504D" w:rsidP="00A52051">
      <w:pPr>
        <w:spacing w:after="1" w:line="258" w:lineRule="auto"/>
        <w:ind w:left="-5" w:right="43"/>
        <w:jc w:val="center"/>
        <w:rPr>
          <w:b/>
          <w:color w:val="385623" w:themeColor="accent6" w:themeShade="80"/>
          <w:sz w:val="28"/>
          <w:u w:val="single"/>
        </w:rPr>
      </w:pPr>
      <w:r w:rsidRPr="0036619D">
        <w:rPr>
          <w:b/>
          <w:color w:val="385623" w:themeColor="accent6" w:themeShade="80"/>
          <w:sz w:val="28"/>
          <w:u w:val="single"/>
        </w:rPr>
        <w:t>10. Podnikateľská činnosť</w:t>
      </w:r>
    </w:p>
    <w:p w:rsidR="00A52051" w:rsidRDefault="00A52051" w:rsidP="00A52051">
      <w:pPr>
        <w:spacing w:after="1" w:line="258" w:lineRule="auto"/>
        <w:ind w:left="-5" w:right="43"/>
        <w:jc w:val="center"/>
        <w:rPr>
          <w:b/>
          <w:color w:val="385623" w:themeColor="accent6" w:themeShade="80"/>
          <w:sz w:val="28"/>
        </w:rPr>
      </w:pPr>
    </w:p>
    <w:p w:rsidR="00214B8A" w:rsidRPr="00A52051" w:rsidRDefault="0050504D" w:rsidP="00A52051">
      <w:pPr>
        <w:pStyle w:val="Odsekzoznamu"/>
        <w:numPr>
          <w:ilvl w:val="0"/>
          <w:numId w:val="24"/>
        </w:numPr>
        <w:spacing w:after="1" w:line="258" w:lineRule="auto"/>
        <w:ind w:right="43"/>
        <w:rPr>
          <w:color w:val="385623" w:themeColor="accent6" w:themeShade="80"/>
          <w:sz w:val="26"/>
          <w:szCs w:val="26"/>
        </w:rPr>
      </w:pPr>
      <w:r w:rsidRPr="00A52051">
        <w:rPr>
          <w:color w:val="auto"/>
          <w:sz w:val="26"/>
          <w:szCs w:val="26"/>
        </w:rPr>
        <w:t xml:space="preserve">Obec </w:t>
      </w:r>
      <w:r w:rsidR="00A52051" w:rsidRPr="00A52051">
        <w:rPr>
          <w:color w:val="auto"/>
          <w:sz w:val="26"/>
          <w:szCs w:val="26"/>
        </w:rPr>
        <w:t>Siladice</w:t>
      </w:r>
      <w:r w:rsidR="00A52051">
        <w:rPr>
          <w:color w:val="auto"/>
          <w:sz w:val="26"/>
          <w:szCs w:val="26"/>
        </w:rPr>
        <w:t xml:space="preserve"> nepodniká,</w:t>
      </w:r>
      <w:r w:rsidRPr="00A52051">
        <w:rPr>
          <w:color w:val="auto"/>
          <w:sz w:val="26"/>
          <w:szCs w:val="26"/>
        </w:rPr>
        <w:t xml:space="preserve"> nemá podnikateľskú činnosť. </w:t>
      </w:r>
    </w:p>
    <w:p w:rsidR="00214B8A" w:rsidRPr="0036619D" w:rsidRDefault="0050504D">
      <w:pPr>
        <w:spacing w:after="11" w:line="259" w:lineRule="auto"/>
        <w:ind w:left="0" w:firstLine="0"/>
        <w:jc w:val="left"/>
        <w:rPr>
          <w:u w:val="single"/>
        </w:rPr>
      </w:pPr>
      <w:r>
        <w:rPr>
          <w:b/>
          <w:sz w:val="28"/>
        </w:rPr>
        <w:t xml:space="preserve"> </w:t>
      </w:r>
    </w:p>
    <w:p w:rsidR="00214B8A" w:rsidRPr="0036619D" w:rsidRDefault="0050504D" w:rsidP="00A52051">
      <w:pPr>
        <w:pStyle w:val="Nadpis3"/>
        <w:spacing w:after="1" w:line="258" w:lineRule="auto"/>
        <w:ind w:left="-5" w:right="43"/>
        <w:jc w:val="center"/>
        <w:rPr>
          <w:color w:val="385623" w:themeColor="accent6" w:themeShade="80"/>
          <w:sz w:val="28"/>
          <w:u w:val="single"/>
        </w:rPr>
      </w:pPr>
      <w:r w:rsidRPr="0036619D">
        <w:rPr>
          <w:color w:val="385623" w:themeColor="accent6" w:themeShade="80"/>
          <w:sz w:val="28"/>
          <w:u w:val="single"/>
        </w:rPr>
        <w:t>11. Finančné usporiadanie vzťahov voči</w:t>
      </w:r>
    </w:p>
    <w:p w:rsidR="00A52051" w:rsidRPr="00A52051" w:rsidRDefault="00A52051" w:rsidP="00A52051"/>
    <w:p w:rsidR="00214B8A" w:rsidRPr="00A52051" w:rsidRDefault="0050504D">
      <w:pPr>
        <w:numPr>
          <w:ilvl w:val="0"/>
          <w:numId w:val="9"/>
        </w:numPr>
        <w:ind w:right="47" w:hanging="427"/>
        <w:rPr>
          <w:sz w:val="26"/>
          <w:szCs w:val="26"/>
        </w:rPr>
      </w:pPr>
      <w:r w:rsidRPr="00A52051">
        <w:rPr>
          <w:sz w:val="26"/>
          <w:szCs w:val="26"/>
        </w:rPr>
        <w:t xml:space="preserve">zriadeným a založeným právnickým osobám </w:t>
      </w:r>
    </w:p>
    <w:p w:rsidR="00214B8A" w:rsidRPr="00A52051" w:rsidRDefault="0050504D">
      <w:pPr>
        <w:numPr>
          <w:ilvl w:val="0"/>
          <w:numId w:val="9"/>
        </w:numPr>
        <w:ind w:right="47" w:hanging="427"/>
        <w:rPr>
          <w:sz w:val="26"/>
          <w:szCs w:val="26"/>
        </w:rPr>
      </w:pPr>
      <w:r w:rsidRPr="00A52051">
        <w:rPr>
          <w:sz w:val="26"/>
          <w:szCs w:val="26"/>
        </w:rPr>
        <w:t xml:space="preserve">štátnemu rozpočtu </w:t>
      </w:r>
    </w:p>
    <w:p w:rsidR="00214B8A" w:rsidRPr="00A52051" w:rsidRDefault="0050504D">
      <w:pPr>
        <w:numPr>
          <w:ilvl w:val="0"/>
          <w:numId w:val="9"/>
        </w:numPr>
        <w:ind w:right="47" w:hanging="427"/>
        <w:rPr>
          <w:sz w:val="26"/>
          <w:szCs w:val="26"/>
        </w:rPr>
      </w:pPr>
      <w:r w:rsidRPr="00A52051">
        <w:rPr>
          <w:sz w:val="26"/>
          <w:szCs w:val="26"/>
        </w:rPr>
        <w:lastRenderedPageBreak/>
        <w:t xml:space="preserve">štátnym fondom </w:t>
      </w:r>
    </w:p>
    <w:p w:rsidR="00214B8A" w:rsidRPr="00A52051" w:rsidRDefault="0050504D">
      <w:pPr>
        <w:numPr>
          <w:ilvl w:val="0"/>
          <w:numId w:val="9"/>
        </w:numPr>
        <w:ind w:right="47" w:hanging="427"/>
        <w:rPr>
          <w:sz w:val="26"/>
          <w:szCs w:val="26"/>
        </w:rPr>
      </w:pPr>
      <w:r w:rsidRPr="00A52051">
        <w:rPr>
          <w:sz w:val="26"/>
          <w:szCs w:val="26"/>
        </w:rPr>
        <w:t xml:space="preserve">rozpočtom iných obcí </w:t>
      </w:r>
    </w:p>
    <w:p w:rsidR="00214B8A" w:rsidRPr="00A52051" w:rsidRDefault="0050504D">
      <w:pPr>
        <w:numPr>
          <w:ilvl w:val="0"/>
          <w:numId w:val="9"/>
        </w:numPr>
        <w:ind w:right="47" w:hanging="427"/>
        <w:rPr>
          <w:sz w:val="26"/>
          <w:szCs w:val="26"/>
        </w:rPr>
      </w:pPr>
      <w:r w:rsidRPr="00A52051">
        <w:rPr>
          <w:sz w:val="26"/>
          <w:szCs w:val="26"/>
        </w:rPr>
        <w:t xml:space="preserve">rozpočtom VÚC </w:t>
      </w:r>
    </w:p>
    <w:p w:rsidR="00A52051" w:rsidRPr="00A52051" w:rsidRDefault="00A52051" w:rsidP="00A52051">
      <w:pPr>
        <w:ind w:right="47"/>
        <w:rPr>
          <w:sz w:val="26"/>
          <w:szCs w:val="26"/>
        </w:rPr>
      </w:pPr>
    </w:p>
    <w:p w:rsidR="00214B8A" w:rsidRPr="00A52051" w:rsidRDefault="00070E5C">
      <w:pPr>
        <w:ind w:left="-5" w:right="47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0504D" w:rsidRPr="00A52051">
        <w:rPr>
          <w:sz w:val="26"/>
          <w:szCs w:val="26"/>
        </w:rPr>
        <w:t>V súlade s ustanovením § 16 ods.2 zákona č.583/2004 o rozpočtových pravidlách územnej samosprávy a o zmene a doplnení niektorých zákonov v znení neskorších predpisov má obec finančne usporiadať svoje hospodárenie vrátane finančných vzťahov k zriadeným alebo</w:t>
      </w:r>
      <w:r w:rsidR="0050504D" w:rsidRPr="00A52051">
        <w:rPr>
          <w:color w:val="FF0000"/>
          <w:sz w:val="26"/>
          <w:szCs w:val="26"/>
        </w:rPr>
        <w:t xml:space="preserve"> </w:t>
      </w:r>
      <w:r w:rsidR="0050504D" w:rsidRPr="00A52051">
        <w:rPr>
          <w:sz w:val="26"/>
          <w:szCs w:val="26"/>
        </w:rPr>
        <w:t xml:space="preserve">založeným právnickým osobám, fyzickým osobám - podnikateľom a právnickým osobám, ktorým poskytli finančné prostriedky svojho rozpočtu, ďalej usporiadať finančné vzťahy k štátnemu rozpočtu, štátnym fondom, rozpočtom iných obcí a k rozpočtom VÚC. </w:t>
      </w:r>
    </w:p>
    <w:p w:rsidR="00214B8A" w:rsidRDefault="0050504D">
      <w:pPr>
        <w:spacing w:after="0" w:line="259" w:lineRule="auto"/>
        <w:ind w:left="0" w:firstLine="0"/>
        <w:jc w:val="left"/>
      </w:pPr>
      <w:r>
        <w:t xml:space="preserve">  </w:t>
      </w:r>
    </w:p>
    <w:p w:rsidR="00214B8A" w:rsidRPr="000C4B24" w:rsidRDefault="0050504D">
      <w:pPr>
        <w:spacing w:after="0" w:line="259" w:lineRule="auto"/>
        <w:ind w:left="-5"/>
        <w:jc w:val="left"/>
        <w:rPr>
          <w:b/>
          <w:sz w:val="26"/>
          <w:szCs w:val="26"/>
        </w:rPr>
      </w:pPr>
      <w:r w:rsidRPr="000C4B24">
        <w:rPr>
          <w:b/>
          <w:sz w:val="26"/>
          <w:szCs w:val="26"/>
        </w:rPr>
        <w:t>a)</w:t>
      </w:r>
      <w:r w:rsidRPr="000C4B24">
        <w:rPr>
          <w:rFonts w:ascii="Arial" w:eastAsia="Arial" w:hAnsi="Arial" w:cs="Arial"/>
          <w:b/>
          <w:sz w:val="26"/>
          <w:szCs w:val="26"/>
        </w:rPr>
        <w:t xml:space="preserve"> </w:t>
      </w:r>
      <w:r w:rsidRPr="000C4B24">
        <w:rPr>
          <w:b/>
          <w:sz w:val="26"/>
          <w:szCs w:val="26"/>
          <w:u w:val="single" w:color="000000"/>
        </w:rPr>
        <w:t>Finančné usporiadanie voči zriadeným a založeným právnickým osobám</w:t>
      </w:r>
      <w:r w:rsidRPr="000C4B24">
        <w:rPr>
          <w:b/>
          <w:sz w:val="26"/>
          <w:szCs w:val="26"/>
        </w:rPr>
        <w:t xml:space="preserve"> </w:t>
      </w:r>
    </w:p>
    <w:p w:rsidR="00214B8A" w:rsidRDefault="0050504D">
      <w:pPr>
        <w:spacing w:after="15" w:line="259" w:lineRule="auto"/>
        <w:ind w:left="427" w:firstLine="0"/>
        <w:jc w:val="left"/>
      </w:pPr>
      <w:r>
        <w:t xml:space="preserve"> </w:t>
      </w:r>
    </w:p>
    <w:p w:rsidR="00214B8A" w:rsidRDefault="000C4B24" w:rsidP="00DB4191">
      <w:pPr>
        <w:pStyle w:val="Odsekzoznamu"/>
        <w:numPr>
          <w:ilvl w:val="0"/>
          <w:numId w:val="23"/>
        </w:numPr>
        <w:spacing w:after="0" w:line="259" w:lineRule="auto"/>
        <w:ind w:left="0" w:firstLine="0"/>
        <w:jc w:val="left"/>
      </w:pPr>
      <w:r w:rsidRPr="004568F2">
        <w:rPr>
          <w:sz w:val="26"/>
          <w:szCs w:val="26"/>
          <w:u w:color="000000"/>
        </w:rPr>
        <w:t>Obec Siladice nemá zriadenú ani založenú</w:t>
      </w:r>
      <w:r w:rsidR="00A52051" w:rsidRPr="004568F2">
        <w:rPr>
          <w:sz w:val="26"/>
          <w:szCs w:val="26"/>
          <w:u w:color="000000"/>
        </w:rPr>
        <w:t xml:space="preserve"> právnickú osobu</w:t>
      </w:r>
      <w:r w:rsidR="0050504D">
        <w:t xml:space="preserve"> </w:t>
      </w:r>
    </w:p>
    <w:p w:rsidR="00214B8A" w:rsidRDefault="0050504D" w:rsidP="00A52051">
      <w:pPr>
        <w:spacing w:line="259" w:lineRule="auto"/>
        <w:ind w:left="0" w:firstLine="0"/>
        <w:jc w:val="left"/>
      </w:pPr>
      <w:r>
        <w:rPr>
          <w:color w:val="FF0000"/>
        </w:rPr>
        <w:t xml:space="preserve">  </w:t>
      </w:r>
    </w:p>
    <w:p w:rsidR="00214B8A" w:rsidRDefault="0050504D">
      <w:pPr>
        <w:numPr>
          <w:ilvl w:val="0"/>
          <w:numId w:val="10"/>
        </w:numPr>
        <w:spacing w:after="0" w:line="259" w:lineRule="auto"/>
        <w:ind w:hanging="427"/>
        <w:jc w:val="left"/>
        <w:rPr>
          <w:b/>
          <w:sz w:val="26"/>
          <w:szCs w:val="26"/>
        </w:rPr>
      </w:pPr>
      <w:r w:rsidRPr="00A41960">
        <w:rPr>
          <w:b/>
          <w:sz w:val="26"/>
          <w:szCs w:val="26"/>
          <w:u w:val="single" w:color="000000"/>
        </w:rPr>
        <w:t>Finančné usporiadanie voči štátnemu rozpočtu</w:t>
      </w:r>
      <w:r w:rsidR="003553E6">
        <w:rPr>
          <w:b/>
          <w:sz w:val="26"/>
          <w:szCs w:val="26"/>
          <w:u w:val="single" w:color="000000"/>
        </w:rPr>
        <w:t xml:space="preserve"> ( ŠR)</w:t>
      </w:r>
      <w:r w:rsidRPr="00A41960">
        <w:rPr>
          <w:b/>
          <w:sz w:val="26"/>
          <w:szCs w:val="26"/>
          <w:u w:val="single" w:color="000000"/>
        </w:rPr>
        <w:t>:</w:t>
      </w:r>
      <w:r w:rsidRPr="00A41960">
        <w:rPr>
          <w:b/>
          <w:sz w:val="26"/>
          <w:szCs w:val="26"/>
        </w:rPr>
        <w:t xml:space="preserve"> </w:t>
      </w:r>
    </w:p>
    <w:p w:rsidR="00B952E9" w:rsidRDefault="00B952E9" w:rsidP="00B952E9">
      <w:pPr>
        <w:spacing w:after="0" w:line="259" w:lineRule="auto"/>
        <w:jc w:val="left"/>
        <w:rPr>
          <w:b/>
          <w:sz w:val="26"/>
          <w:szCs w:val="26"/>
        </w:rPr>
      </w:pPr>
    </w:p>
    <w:p w:rsidR="00214B8A" w:rsidRDefault="0050504D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9922" w:type="dxa"/>
        <w:tblInd w:w="2" w:type="dxa"/>
        <w:tblCellMar>
          <w:top w:w="13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631"/>
        <w:gridCol w:w="3940"/>
        <w:gridCol w:w="1547"/>
        <w:gridCol w:w="1547"/>
        <w:gridCol w:w="1257"/>
      </w:tblGrid>
      <w:tr w:rsidR="00214B8A" w:rsidTr="003553E6">
        <w:trPr>
          <w:trHeight w:val="1157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CD0AE8" w:rsidRDefault="00CD0AE8">
            <w:pPr>
              <w:spacing w:after="0" w:line="259" w:lineRule="auto"/>
              <w:ind w:left="0" w:firstLine="0"/>
              <w:jc w:val="left"/>
              <w:rPr>
                <w:b/>
                <w:sz w:val="26"/>
                <w:szCs w:val="26"/>
              </w:rPr>
            </w:pPr>
          </w:p>
          <w:p w:rsidR="00214B8A" w:rsidRPr="00CD0AE8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CD0AE8">
              <w:rPr>
                <w:b/>
                <w:sz w:val="26"/>
                <w:szCs w:val="26"/>
              </w:rPr>
              <w:t xml:space="preserve">Poskytovateľ  </w:t>
            </w:r>
          </w:p>
          <w:p w:rsidR="00214B8A" w:rsidRPr="00CD0AE8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CD0AE8">
              <w:rPr>
                <w:b/>
                <w:sz w:val="26"/>
                <w:szCs w:val="26"/>
              </w:rPr>
              <w:t xml:space="preserve"> </w:t>
            </w:r>
          </w:p>
          <w:p w:rsidR="00214B8A" w:rsidRPr="00CD0AE8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CD0AE8">
              <w:rPr>
                <w:b/>
                <w:sz w:val="26"/>
                <w:szCs w:val="26"/>
              </w:rPr>
              <w:t xml:space="preserve"> </w:t>
            </w:r>
          </w:p>
          <w:p w:rsidR="00214B8A" w:rsidRPr="00CD0AE8" w:rsidRDefault="0050504D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CD0AE8">
              <w:rPr>
                <w:b/>
                <w:sz w:val="26"/>
                <w:szCs w:val="26"/>
              </w:rPr>
              <w:t xml:space="preserve">    </w:t>
            </w:r>
          </w:p>
          <w:p w:rsidR="00214B8A" w:rsidRPr="00CD0AE8" w:rsidRDefault="0050504D" w:rsidP="00831672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CD0AE8">
              <w:rPr>
                <w:b/>
                <w:sz w:val="26"/>
                <w:szCs w:val="26"/>
              </w:rPr>
              <w:t xml:space="preserve">       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CD0AE8" w:rsidRDefault="00CD0AE8" w:rsidP="00831672">
            <w:pPr>
              <w:spacing w:after="0" w:line="259" w:lineRule="auto"/>
              <w:ind w:left="2" w:firstLine="0"/>
              <w:jc w:val="left"/>
              <w:rPr>
                <w:b/>
                <w:sz w:val="26"/>
                <w:szCs w:val="26"/>
              </w:rPr>
            </w:pPr>
          </w:p>
          <w:p w:rsidR="00831672" w:rsidRPr="00CD0AE8" w:rsidRDefault="0050504D" w:rsidP="00831672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 w:rsidRPr="00CD0AE8">
              <w:rPr>
                <w:b/>
                <w:sz w:val="26"/>
                <w:szCs w:val="26"/>
              </w:rPr>
              <w:t xml:space="preserve">Účelové určenie grantu, transferu  </w:t>
            </w:r>
          </w:p>
          <w:p w:rsidR="00214B8A" w:rsidRPr="00CD0AE8" w:rsidRDefault="00CD0AE8" w:rsidP="00831672">
            <w:pPr>
              <w:spacing w:after="0" w:line="259" w:lineRule="auto"/>
              <w:ind w:left="120" w:firstLine="0"/>
              <w:jc w:val="left"/>
              <w:rPr>
                <w:b/>
                <w:sz w:val="26"/>
                <w:szCs w:val="26"/>
              </w:rPr>
            </w:pPr>
            <w:r w:rsidRPr="00CD0AE8">
              <w:rPr>
                <w:b/>
                <w:sz w:val="26"/>
                <w:szCs w:val="26"/>
              </w:rPr>
              <w:t>Transfery zo štátneho rozpočtu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0C4B24" w:rsidRDefault="0050504D">
            <w:pPr>
              <w:spacing w:after="0" w:line="274" w:lineRule="auto"/>
              <w:ind w:left="2" w:firstLine="0"/>
              <w:jc w:val="left"/>
              <w:rPr>
                <w:sz w:val="22"/>
              </w:rPr>
            </w:pPr>
            <w:r w:rsidRPr="000C4B24">
              <w:rPr>
                <w:b/>
                <w:sz w:val="22"/>
              </w:rPr>
              <w:t xml:space="preserve">Suma  poskytnutých finančných </w:t>
            </w:r>
          </w:p>
          <w:p w:rsidR="00214B8A" w:rsidRPr="000C4B24" w:rsidRDefault="0050504D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0C4B24">
              <w:rPr>
                <w:b/>
                <w:sz w:val="22"/>
              </w:rPr>
              <w:t xml:space="preserve">prostriedkov  </w:t>
            </w:r>
          </w:p>
          <w:p w:rsidR="00214B8A" w:rsidRPr="000C4B24" w:rsidRDefault="00722E34" w:rsidP="00831672">
            <w:pPr>
              <w:spacing w:after="0" w:line="259" w:lineRule="auto"/>
              <w:ind w:left="0" w:right="42" w:firstLine="0"/>
              <w:jc w:val="center"/>
              <w:rPr>
                <w:sz w:val="22"/>
              </w:rPr>
            </w:pPr>
            <w:r>
              <w:rPr>
                <w:sz w:val="22"/>
              </w:rPr>
              <w:t>Stĺpec 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0C4B24" w:rsidRDefault="0050504D">
            <w:pPr>
              <w:spacing w:after="0" w:line="256" w:lineRule="auto"/>
              <w:ind w:left="2" w:firstLine="0"/>
              <w:jc w:val="left"/>
              <w:rPr>
                <w:sz w:val="22"/>
              </w:rPr>
            </w:pPr>
            <w:r w:rsidRPr="000C4B24">
              <w:rPr>
                <w:b/>
                <w:sz w:val="22"/>
              </w:rPr>
              <w:t xml:space="preserve">Suma skutočne použitých finančných </w:t>
            </w:r>
          </w:p>
          <w:p w:rsidR="00214B8A" w:rsidRPr="000C4B24" w:rsidRDefault="0050504D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0C4B24">
              <w:rPr>
                <w:b/>
                <w:sz w:val="22"/>
              </w:rPr>
              <w:t xml:space="preserve">prostriedkov   </w:t>
            </w:r>
          </w:p>
          <w:p w:rsidR="00214B8A" w:rsidRPr="000C4B24" w:rsidRDefault="00722E34" w:rsidP="00722E34">
            <w:pPr>
              <w:spacing w:after="0" w:line="259" w:lineRule="auto"/>
              <w:ind w:left="0" w:right="47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Stĺpec 4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B8A" w:rsidRPr="000C4B24" w:rsidRDefault="0050504D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0C4B24">
              <w:rPr>
                <w:b/>
                <w:sz w:val="22"/>
              </w:rPr>
              <w:t xml:space="preserve">Rozdiel </w:t>
            </w:r>
          </w:p>
          <w:p w:rsidR="00214B8A" w:rsidRPr="000C4B24" w:rsidRDefault="00722E34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>
              <w:rPr>
                <w:sz w:val="22"/>
              </w:rPr>
              <w:t>( medzi stĺpcom 3 a 4)</w:t>
            </w:r>
          </w:p>
          <w:p w:rsidR="00214B8A" w:rsidRPr="000C4B24" w:rsidRDefault="00214B8A">
            <w:pPr>
              <w:spacing w:after="0" w:line="259" w:lineRule="auto"/>
              <w:ind w:left="0" w:right="46" w:firstLine="0"/>
              <w:jc w:val="center"/>
              <w:rPr>
                <w:sz w:val="22"/>
              </w:rPr>
            </w:pPr>
          </w:p>
        </w:tc>
      </w:tr>
      <w:tr w:rsidR="003553E6" w:rsidTr="003553E6">
        <w:trPr>
          <w:trHeight w:val="426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BE5C88" w:rsidRDefault="003553E6" w:rsidP="003553E6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ÚPSVaR</w:t>
            </w:r>
            <w:r w:rsidRPr="00BE5C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2" w:firstLine="0"/>
              <w:jc w:val="left"/>
            </w:pPr>
            <w:r w:rsidRPr="00BE5C88">
              <w:rPr>
                <w:sz w:val="26"/>
                <w:szCs w:val="26"/>
              </w:rPr>
              <w:t xml:space="preserve">Transfer pre Materskú školu </w:t>
            </w:r>
            <w:r>
              <w:rPr>
                <w:sz w:val="26"/>
                <w:szCs w:val="26"/>
              </w:rPr>
              <w:t>-</w:t>
            </w:r>
            <w:r w:rsidRPr="00BE5C88">
              <w:rPr>
                <w:sz w:val="26"/>
                <w:szCs w:val="26"/>
              </w:rPr>
              <w:t>Školská jedáleň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AE2646">
              <w:t>806,40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AE2646">
              <w:t>806,40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AE2646">
              <w:t>0</w:t>
            </w:r>
          </w:p>
        </w:tc>
      </w:tr>
      <w:tr w:rsidR="003553E6" w:rsidTr="003553E6">
        <w:trPr>
          <w:trHeight w:val="425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0" w:firstLine="0"/>
              <w:jc w:val="left"/>
            </w:pPr>
            <w:r w:rsidRPr="00BE5C88">
              <w:rPr>
                <w:sz w:val="26"/>
                <w:szCs w:val="26"/>
              </w:rPr>
              <w:t>Ministerstvo vnútra SR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2" w:firstLine="0"/>
              <w:jc w:val="left"/>
            </w:pPr>
            <w:r w:rsidRPr="00BE5C88">
              <w:rPr>
                <w:sz w:val="26"/>
                <w:szCs w:val="26"/>
              </w:rPr>
              <w:t>Dezinfekcia pre Materskú školu v súvislosti s COVID-19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BE5C88">
              <w:rPr>
                <w:rFonts w:eastAsia="Courier New"/>
                <w:sz w:val="26"/>
                <w:szCs w:val="26"/>
              </w:rPr>
              <w:t>315</w:t>
            </w:r>
            <w:r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BE5C88">
              <w:rPr>
                <w:rFonts w:eastAsia="Courier New"/>
                <w:sz w:val="26"/>
                <w:szCs w:val="26"/>
              </w:rPr>
              <w:t>315</w:t>
            </w:r>
            <w:r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AE2646">
              <w:t>0</w:t>
            </w:r>
          </w:p>
        </w:tc>
      </w:tr>
      <w:tr w:rsidR="003553E6" w:rsidTr="003553E6">
        <w:trPr>
          <w:trHeight w:val="42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0" w:firstLine="0"/>
              <w:jc w:val="left"/>
            </w:pPr>
            <w:r w:rsidRPr="00BE5C88">
              <w:rPr>
                <w:sz w:val="26"/>
                <w:szCs w:val="26"/>
              </w:rPr>
              <w:t>Ministerstvo vnútra SR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2" w:firstLine="0"/>
              <w:jc w:val="left"/>
            </w:pPr>
            <w:r w:rsidRPr="00BE5C88">
              <w:rPr>
                <w:sz w:val="26"/>
                <w:szCs w:val="26"/>
              </w:rPr>
              <w:t xml:space="preserve">Transfer na testovanie COVID-19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BE5C88">
              <w:rPr>
                <w:rFonts w:eastAsia="Courier New"/>
                <w:sz w:val="26"/>
                <w:szCs w:val="26"/>
              </w:rPr>
              <w:t>31</w:t>
            </w:r>
            <w:r>
              <w:rPr>
                <w:rFonts w:eastAsia="Courier New"/>
                <w:sz w:val="26"/>
                <w:szCs w:val="26"/>
              </w:rPr>
              <w:t> </w:t>
            </w:r>
            <w:r w:rsidRPr="00BE5C88">
              <w:rPr>
                <w:rFonts w:eastAsia="Courier New"/>
                <w:sz w:val="26"/>
                <w:szCs w:val="26"/>
              </w:rPr>
              <w:t>330</w:t>
            </w:r>
            <w:r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BE5C88">
              <w:rPr>
                <w:rFonts w:eastAsia="Courier New"/>
                <w:sz w:val="26"/>
                <w:szCs w:val="26"/>
              </w:rPr>
              <w:t>31</w:t>
            </w:r>
            <w:r>
              <w:rPr>
                <w:rFonts w:eastAsia="Courier New"/>
                <w:sz w:val="26"/>
                <w:szCs w:val="26"/>
              </w:rPr>
              <w:t> </w:t>
            </w:r>
            <w:r w:rsidRPr="00BE5C88">
              <w:rPr>
                <w:rFonts w:eastAsia="Courier New"/>
                <w:sz w:val="26"/>
                <w:szCs w:val="26"/>
              </w:rPr>
              <w:t>330</w:t>
            </w:r>
            <w:r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AE2646">
              <w:t>0</w:t>
            </w:r>
          </w:p>
        </w:tc>
      </w:tr>
      <w:tr w:rsidR="003553E6" w:rsidTr="003553E6">
        <w:trPr>
          <w:trHeight w:val="425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0" w:firstLine="0"/>
              <w:jc w:val="left"/>
            </w:pPr>
            <w:r w:rsidRPr="00BE5C88">
              <w:rPr>
                <w:sz w:val="26"/>
                <w:szCs w:val="26"/>
              </w:rPr>
              <w:t>Ministerstvo vnútra SR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2" w:firstLine="0"/>
              <w:jc w:val="left"/>
            </w:pPr>
            <w:r w:rsidRPr="00BE5C88">
              <w:rPr>
                <w:sz w:val="26"/>
                <w:szCs w:val="26"/>
              </w:rPr>
              <w:t>Transfer pre Materskú školu</w:t>
            </w:r>
            <w:r>
              <w:rPr>
                <w:sz w:val="26"/>
                <w:szCs w:val="26"/>
              </w:rPr>
              <w:t xml:space="preserve"> </w:t>
            </w:r>
            <w:r w:rsidRPr="00BE5C88">
              <w:rPr>
                <w:sz w:val="26"/>
                <w:szCs w:val="26"/>
              </w:rPr>
              <w:t>- 5 ročné deti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BE5C8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BE5C88">
              <w:rPr>
                <w:sz w:val="26"/>
                <w:szCs w:val="26"/>
              </w:rPr>
              <w:t>213,00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6D601C" w:rsidP="006D601C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  <w:szCs w:val="26"/>
              </w:rPr>
              <w:t>1 439,28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6D601C" w:rsidP="006D601C">
            <w:pPr>
              <w:spacing w:after="0" w:line="259" w:lineRule="auto"/>
              <w:ind w:left="2" w:firstLine="0"/>
              <w:jc w:val="center"/>
            </w:pPr>
            <w:r>
              <w:t>373,72</w:t>
            </w:r>
          </w:p>
        </w:tc>
      </w:tr>
      <w:tr w:rsidR="003553E6" w:rsidTr="003553E6">
        <w:trPr>
          <w:trHeight w:val="43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  <w:szCs w:val="26"/>
              </w:rPr>
              <w:t>Ministerstvo dopravy a ŽP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2" w:firstLine="0"/>
              <w:jc w:val="left"/>
            </w:pPr>
            <w:r w:rsidRPr="00BE5C88">
              <w:rPr>
                <w:sz w:val="26"/>
                <w:szCs w:val="26"/>
              </w:rPr>
              <w:t xml:space="preserve">Transfer na životné prostredie, miestne komunikácie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BE5C88">
              <w:rPr>
                <w:rFonts w:eastAsia="Courier New"/>
                <w:sz w:val="26"/>
                <w:szCs w:val="26"/>
              </w:rPr>
              <w:t>2</w:t>
            </w:r>
            <w:r>
              <w:rPr>
                <w:rFonts w:eastAsia="Courier New"/>
                <w:sz w:val="26"/>
                <w:szCs w:val="26"/>
              </w:rPr>
              <w:t> </w:t>
            </w:r>
            <w:r w:rsidRPr="00BE5C88">
              <w:rPr>
                <w:rFonts w:eastAsia="Courier New"/>
                <w:sz w:val="26"/>
                <w:szCs w:val="26"/>
              </w:rPr>
              <w:t>402</w:t>
            </w:r>
            <w:r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BE5C88">
              <w:rPr>
                <w:rFonts w:eastAsia="Courier New"/>
                <w:sz w:val="26"/>
                <w:szCs w:val="26"/>
              </w:rPr>
              <w:t>2</w:t>
            </w:r>
            <w:r>
              <w:rPr>
                <w:rFonts w:eastAsia="Courier New"/>
                <w:sz w:val="26"/>
                <w:szCs w:val="26"/>
              </w:rPr>
              <w:t> </w:t>
            </w:r>
            <w:r w:rsidRPr="00BE5C88">
              <w:rPr>
                <w:rFonts w:eastAsia="Courier New"/>
                <w:sz w:val="26"/>
                <w:szCs w:val="26"/>
              </w:rPr>
              <w:t>402</w:t>
            </w:r>
            <w:r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>
              <w:t>0</w:t>
            </w:r>
          </w:p>
        </w:tc>
      </w:tr>
      <w:tr w:rsidR="003553E6" w:rsidTr="003553E6">
        <w:trPr>
          <w:trHeight w:val="425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0" w:firstLine="0"/>
              <w:jc w:val="left"/>
            </w:pPr>
            <w:r w:rsidRPr="00BE5C88">
              <w:rPr>
                <w:sz w:val="26"/>
                <w:szCs w:val="26"/>
              </w:rPr>
              <w:t>Ministerstvo vnútra SR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2" w:firstLine="0"/>
              <w:jc w:val="left"/>
            </w:pPr>
            <w:r w:rsidRPr="00BE5C88">
              <w:rPr>
                <w:sz w:val="26"/>
                <w:szCs w:val="26"/>
              </w:rPr>
              <w:t>Transfer na register obyvateľov a register adries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BE5C88">
              <w:rPr>
                <w:rFonts w:eastAsia="Courier New"/>
                <w:sz w:val="26"/>
                <w:szCs w:val="26"/>
              </w:rPr>
              <w:t>238</w:t>
            </w:r>
            <w:r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BE5C88">
              <w:rPr>
                <w:rFonts w:eastAsia="Courier New"/>
                <w:sz w:val="26"/>
                <w:szCs w:val="26"/>
              </w:rPr>
              <w:t>238</w:t>
            </w:r>
            <w:r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90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>
              <w:t>0</w:t>
            </w:r>
          </w:p>
        </w:tc>
      </w:tr>
      <w:tr w:rsidR="003553E6" w:rsidTr="003553E6">
        <w:trPr>
          <w:trHeight w:val="425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0" w:firstLine="0"/>
              <w:jc w:val="left"/>
            </w:pPr>
            <w:r w:rsidRPr="00BE5C88">
              <w:rPr>
                <w:sz w:val="26"/>
                <w:szCs w:val="26"/>
              </w:rPr>
              <w:t>Štatistický úrad</w:t>
            </w:r>
            <w:r>
              <w:rPr>
                <w:sz w:val="26"/>
                <w:szCs w:val="26"/>
              </w:rPr>
              <w:t>, ŠR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BE5C88" w:rsidRDefault="003553E6" w:rsidP="003553E6">
            <w:pPr>
              <w:spacing w:after="0" w:line="259" w:lineRule="auto"/>
              <w:ind w:left="2" w:firstLine="0"/>
              <w:jc w:val="left"/>
              <w:rPr>
                <w:sz w:val="26"/>
                <w:szCs w:val="26"/>
              </w:rPr>
            </w:pPr>
            <w:r w:rsidRPr="00BE5C88">
              <w:rPr>
                <w:sz w:val="26"/>
                <w:szCs w:val="26"/>
              </w:rPr>
              <w:t xml:space="preserve">Transfer Sčítanie obyvateľov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BE5C88">
              <w:rPr>
                <w:rFonts w:eastAsia="Courier New"/>
                <w:sz w:val="26"/>
                <w:szCs w:val="26"/>
              </w:rPr>
              <w:t>3</w:t>
            </w:r>
            <w:r>
              <w:rPr>
                <w:rFonts w:eastAsia="Courier New"/>
                <w:sz w:val="26"/>
                <w:szCs w:val="26"/>
              </w:rPr>
              <w:t> </w:t>
            </w:r>
            <w:r w:rsidRPr="00BE5C88">
              <w:rPr>
                <w:rFonts w:eastAsia="Courier New"/>
                <w:sz w:val="26"/>
                <w:szCs w:val="26"/>
              </w:rPr>
              <w:t>106</w:t>
            </w:r>
            <w:r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BE5C88">
              <w:rPr>
                <w:rFonts w:eastAsia="Courier New"/>
                <w:sz w:val="26"/>
                <w:szCs w:val="26"/>
              </w:rPr>
              <w:t>3</w:t>
            </w:r>
            <w:r>
              <w:rPr>
                <w:rFonts w:eastAsia="Courier New"/>
                <w:sz w:val="26"/>
                <w:szCs w:val="26"/>
              </w:rPr>
              <w:t> </w:t>
            </w:r>
            <w:r w:rsidRPr="00BE5C88">
              <w:rPr>
                <w:rFonts w:eastAsia="Courier New"/>
                <w:sz w:val="26"/>
                <w:szCs w:val="26"/>
              </w:rPr>
              <w:t>106</w:t>
            </w:r>
            <w:r>
              <w:rPr>
                <w:rFonts w:eastAsia="Courier New"/>
                <w:sz w:val="26"/>
                <w:szCs w:val="26"/>
              </w:rPr>
              <w:t>,</w:t>
            </w:r>
            <w:r w:rsidRPr="00BE5C88">
              <w:rPr>
                <w:rFonts w:eastAsia="Courier New"/>
                <w:sz w:val="26"/>
                <w:szCs w:val="26"/>
              </w:rPr>
              <w:t>40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>
              <w:t>0</w:t>
            </w:r>
          </w:p>
        </w:tc>
      </w:tr>
      <w:tr w:rsidR="003553E6" w:rsidTr="003553E6">
        <w:trPr>
          <w:trHeight w:val="425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0" w:firstLine="0"/>
              <w:jc w:val="left"/>
            </w:pPr>
            <w:r w:rsidRPr="00BE5C88">
              <w:rPr>
                <w:sz w:val="26"/>
                <w:szCs w:val="26"/>
              </w:rPr>
              <w:t>Ministerstvo vnútra SR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3553E6">
            <w:pPr>
              <w:spacing w:after="0" w:line="259" w:lineRule="auto"/>
              <w:ind w:left="0" w:firstLine="0"/>
              <w:jc w:val="left"/>
            </w:pPr>
            <w:r w:rsidRPr="00BE5C88">
              <w:rPr>
                <w:sz w:val="26"/>
                <w:szCs w:val="26"/>
              </w:rPr>
              <w:t>Projekt Múdre hranie pre Materskú školu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2" w:firstLine="0"/>
              <w:jc w:val="center"/>
            </w:pPr>
            <w:r w:rsidRPr="00BE5C88">
              <w:rPr>
                <w:sz w:val="26"/>
                <w:szCs w:val="26"/>
              </w:rPr>
              <w:t>500,00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0" w:firstLine="0"/>
              <w:jc w:val="center"/>
            </w:pPr>
            <w:r w:rsidRPr="00BE5C88">
              <w:rPr>
                <w:sz w:val="26"/>
                <w:szCs w:val="26"/>
              </w:rPr>
              <w:t>500,00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E6" w:rsidRPr="00AE2646" w:rsidRDefault="003553E6" w:rsidP="006D601C">
            <w:pPr>
              <w:spacing w:after="0" w:line="259" w:lineRule="auto"/>
              <w:ind w:left="0" w:firstLine="0"/>
              <w:jc w:val="center"/>
            </w:pPr>
            <w:r>
              <w:t>0</w:t>
            </w:r>
          </w:p>
        </w:tc>
      </w:tr>
      <w:tr w:rsidR="006D601C" w:rsidTr="003553E6">
        <w:trPr>
          <w:trHeight w:val="425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1C" w:rsidRPr="006D601C" w:rsidRDefault="006D601C" w:rsidP="003553E6">
            <w:pPr>
              <w:spacing w:after="0" w:line="259" w:lineRule="auto"/>
              <w:ind w:left="0" w:firstLine="0"/>
              <w:jc w:val="left"/>
              <w:rPr>
                <w:b/>
                <w:sz w:val="26"/>
                <w:szCs w:val="26"/>
              </w:rPr>
            </w:pPr>
            <w:r w:rsidRPr="006D601C">
              <w:rPr>
                <w:b/>
                <w:sz w:val="26"/>
                <w:szCs w:val="26"/>
              </w:rPr>
              <w:t>SPOLU: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1C" w:rsidRPr="00BE5C88" w:rsidRDefault="006D601C" w:rsidP="003553E6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1C" w:rsidRPr="00D730C3" w:rsidRDefault="00D730C3" w:rsidP="006D601C">
            <w:pPr>
              <w:spacing w:after="0" w:line="259" w:lineRule="auto"/>
              <w:ind w:left="2" w:firstLine="0"/>
              <w:jc w:val="center"/>
              <w:rPr>
                <w:b/>
                <w:sz w:val="26"/>
                <w:szCs w:val="26"/>
              </w:rPr>
            </w:pPr>
            <w:r w:rsidRPr="00D730C3">
              <w:rPr>
                <w:b/>
                <w:sz w:val="26"/>
                <w:szCs w:val="26"/>
              </w:rPr>
              <w:t>40 912,02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1C" w:rsidRPr="00D730C3" w:rsidRDefault="00D730C3" w:rsidP="006D601C">
            <w:pPr>
              <w:spacing w:after="0" w:line="259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D730C3">
              <w:rPr>
                <w:b/>
                <w:sz w:val="26"/>
                <w:szCs w:val="26"/>
              </w:rPr>
              <w:t>40 538,30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1C" w:rsidRDefault="00D730C3" w:rsidP="006D601C">
            <w:pPr>
              <w:spacing w:after="0" w:line="259" w:lineRule="auto"/>
              <w:ind w:left="0" w:firstLine="0"/>
              <w:jc w:val="center"/>
            </w:pPr>
            <w:r>
              <w:t>373,72</w:t>
            </w:r>
          </w:p>
        </w:tc>
      </w:tr>
    </w:tbl>
    <w:p w:rsidR="008436D0" w:rsidRDefault="008436D0">
      <w:pPr>
        <w:spacing w:after="7" w:line="259" w:lineRule="auto"/>
        <w:ind w:left="427" w:firstLine="0"/>
        <w:jc w:val="left"/>
      </w:pPr>
    </w:p>
    <w:p w:rsidR="008436D0" w:rsidRDefault="008436D0">
      <w:pPr>
        <w:spacing w:after="7" w:line="259" w:lineRule="auto"/>
        <w:ind w:left="427" w:firstLine="0"/>
        <w:jc w:val="left"/>
      </w:pPr>
    </w:p>
    <w:p w:rsidR="008436D0" w:rsidRDefault="008436D0">
      <w:pPr>
        <w:spacing w:after="7" w:line="259" w:lineRule="auto"/>
        <w:ind w:left="427" w:firstLine="0"/>
        <w:jc w:val="left"/>
      </w:pPr>
    </w:p>
    <w:p w:rsidR="00214B8A" w:rsidRPr="00A41960" w:rsidRDefault="0050504D">
      <w:pPr>
        <w:numPr>
          <w:ilvl w:val="0"/>
          <w:numId w:val="10"/>
        </w:numPr>
        <w:spacing w:after="0" w:line="259" w:lineRule="auto"/>
        <w:ind w:hanging="427"/>
        <w:jc w:val="left"/>
        <w:rPr>
          <w:b/>
          <w:sz w:val="26"/>
          <w:szCs w:val="26"/>
        </w:rPr>
      </w:pPr>
      <w:r w:rsidRPr="00A41960">
        <w:rPr>
          <w:b/>
          <w:sz w:val="26"/>
          <w:szCs w:val="26"/>
          <w:u w:val="single" w:color="000000"/>
        </w:rPr>
        <w:t>Finančné usporiadanie voči štátnym fondom</w:t>
      </w:r>
      <w:r w:rsidRPr="00A41960">
        <w:rPr>
          <w:b/>
          <w:sz w:val="26"/>
          <w:szCs w:val="26"/>
        </w:rPr>
        <w:t xml:space="preserve"> </w:t>
      </w:r>
    </w:p>
    <w:p w:rsidR="00214B8A" w:rsidRDefault="0050504D">
      <w:pPr>
        <w:spacing w:after="0" w:line="259" w:lineRule="auto"/>
        <w:ind w:left="0" w:firstLine="0"/>
        <w:jc w:val="left"/>
      </w:pPr>
      <w:r>
        <w:t xml:space="preserve"> </w:t>
      </w:r>
    </w:p>
    <w:p w:rsidR="00214B8A" w:rsidRPr="00A52051" w:rsidRDefault="0050504D" w:rsidP="00A52051">
      <w:pPr>
        <w:pStyle w:val="Odsekzoznamu"/>
        <w:numPr>
          <w:ilvl w:val="0"/>
          <w:numId w:val="23"/>
        </w:numPr>
        <w:ind w:right="47"/>
        <w:rPr>
          <w:sz w:val="26"/>
          <w:szCs w:val="26"/>
        </w:rPr>
      </w:pPr>
      <w:r w:rsidRPr="00A52051">
        <w:rPr>
          <w:sz w:val="26"/>
          <w:szCs w:val="26"/>
        </w:rPr>
        <w:t>Obec neuzatvorila v roku 202</w:t>
      </w:r>
      <w:r w:rsidR="00A41960" w:rsidRPr="00A52051">
        <w:rPr>
          <w:sz w:val="26"/>
          <w:szCs w:val="26"/>
        </w:rPr>
        <w:t xml:space="preserve">1 </w:t>
      </w:r>
      <w:r w:rsidRPr="00A52051">
        <w:rPr>
          <w:sz w:val="26"/>
          <w:szCs w:val="26"/>
        </w:rPr>
        <w:t xml:space="preserve">žiadnu zmluvu so štátnymi fondmi.  </w:t>
      </w:r>
    </w:p>
    <w:p w:rsidR="00214B8A" w:rsidRDefault="0050504D">
      <w:pPr>
        <w:spacing w:after="19" w:line="259" w:lineRule="auto"/>
        <w:ind w:left="0" w:firstLine="0"/>
        <w:jc w:val="left"/>
      </w:pPr>
      <w:r>
        <w:t xml:space="preserve"> </w:t>
      </w:r>
    </w:p>
    <w:p w:rsidR="00214B8A" w:rsidRPr="00A41960" w:rsidRDefault="0050504D">
      <w:pPr>
        <w:numPr>
          <w:ilvl w:val="0"/>
          <w:numId w:val="10"/>
        </w:numPr>
        <w:spacing w:after="0" w:line="259" w:lineRule="auto"/>
        <w:ind w:hanging="427"/>
        <w:jc w:val="left"/>
        <w:rPr>
          <w:b/>
          <w:sz w:val="26"/>
          <w:szCs w:val="26"/>
        </w:rPr>
      </w:pPr>
      <w:r w:rsidRPr="00A41960">
        <w:rPr>
          <w:b/>
          <w:sz w:val="26"/>
          <w:szCs w:val="26"/>
          <w:u w:val="single" w:color="000000"/>
        </w:rPr>
        <w:t>Finančné usporiadanie voči rozpočtom iných obcí</w:t>
      </w:r>
      <w:r w:rsidRPr="00A41960">
        <w:rPr>
          <w:b/>
          <w:sz w:val="26"/>
          <w:szCs w:val="26"/>
        </w:rPr>
        <w:t xml:space="preserve">  </w:t>
      </w:r>
    </w:p>
    <w:p w:rsidR="00214B8A" w:rsidRDefault="0050504D">
      <w:pPr>
        <w:spacing w:after="9" w:line="259" w:lineRule="auto"/>
        <w:ind w:left="0" w:firstLine="0"/>
        <w:jc w:val="left"/>
      </w:pPr>
      <w:r>
        <w:t xml:space="preserve"> </w:t>
      </w:r>
    </w:p>
    <w:p w:rsidR="00214B8A" w:rsidRPr="00A52051" w:rsidRDefault="0050504D" w:rsidP="00A52051">
      <w:pPr>
        <w:pStyle w:val="Odsekzoznamu"/>
        <w:numPr>
          <w:ilvl w:val="0"/>
          <w:numId w:val="23"/>
        </w:numPr>
        <w:ind w:right="47"/>
        <w:rPr>
          <w:sz w:val="26"/>
          <w:szCs w:val="26"/>
        </w:rPr>
      </w:pPr>
      <w:r w:rsidRPr="00A52051">
        <w:rPr>
          <w:sz w:val="26"/>
          <w:szCs w:val="26"/>
        </w:rPr>
        <w:t xml:space="preserve">Obec neposkytla ani neprijala žiadne finančné prostriedky z rozpočtu iných obcí. </w:t>
      </w:r>
    </w:p>
    <w:p w:rsidR="00214B8A" w:rsidRDefault="0050504D">
      <w:pPr>
        <w:spacing w:after="0" w:line="259" w:lineRule="auto"/>
        <w:ind w:left="0" w:firstLine="0"/>
        <w:jc w:val="left"/>
      </w:pPr>
      <w:r>
        <w:t xml:space="preserve"> </w:t>
      </w:r>
    </w:p>
    <w:p w:rsidR="00A41960" w:rsidRPr="00A41960" w:rsidRDefault="0050504D">
      <w:pPr>
        <w:pStyle w:val="Nadpis5"/>
        <w:ind w:left="-5"/>
        <w:rPr>
          <w:b/>
          <w:sz w:val="26"/>
          <w:szCs w:val="26"/>
        </w:rPr>
      </w:pPr>
      <w:r w:rsidRPr="00A41960">
        <w:rPr>
          <w:b/>
          <w:sz w:val="26"/>
          <w:szCs w:val="26"/>
          <w:u w:val="none"/>
        </w:rPr>
        <w:t>e)</w:t>
      </w:r>
      <w:r w:rsidRPr="00A41960">
        <w:rPr>
          <w:rFonts w:ascii="Arial" w:eastAsia="Arial" w:hAnsi="Arial" w:cs="Arial"/>
          <w:b/>
          <w:sz w:val="26"/>
          <w:szCs w:val="26"/>
          <w:u w:val="none"/>
        </w:rPr>
        <w:t xml:space="preserve"> </w:t>
      </w:r>
      <w:r w:rsidRPr="00A41960">
        <w:rPr>
          <w:b/>
          <w:sz w:val="26"/>
          <w:szCs w:val="26"/>
        </w:rPr>
        <w:t>Finančné usporiadanie voči rozpočtu VUC</w:t>
      </w:r>
    </w:p>
    <w:p w:rsidR="00214B8A" w:rsidRPr="00A41960" w:rsidRDefault="0050504D">
      <w:pPr>
        <w:pStyle w:val="Nadpis5"/>
        <w:ind w:left="-5"/>
        <w:rPr>
          <w:sz w:val="26"/>
          <w:szCs w:val="26"/>
        </w:rPr>
      </w:pPr>
      <w:r w:rsidRPr="00A41960">
        <w:rPr>
          <w:sz w:val="26"/>
          <w:szCs w:val="26"/>
          <w:u w:val="none"/>
        </w:rPr>
        <w:t xml:space="preserve"> </w:t>
      </w:r>
    </w:p>
    <w:p w:rsidR="00A41960" w:rsidRPr="00A52051" w:rsidRDefault="00A41960" w:rsidP="00A52051">
      <w:pPr>
        <w:pStyle w:val="Odsekzoznamu"/>
        <w:numPr>
          <w:ilvl w:val="0"/>
          <w:numId w:val="23"/>
        </w:numPr>
        <w:spacing w:after="0" w:line="259" w:lineRule="auto"/>
        <w:jc w:val="left"/>
        <w:rPr>
          <w:sz w:val="26"/>
          <w:szCs w:val="26"/>
        </w:rPr>
      </w:pPr>
      <w:r w:rsidRPr="00A52051">
        <w:rPr>
          <w:sz w:val="26"/>
          <w:szCs w:val="26"/>
        </w:rPr>
        <w:t xml:space="preserve">Obec neprijala žiadne finančné prostriedky od VÚC </w:t>
      </w:r>
    </w:p>
    <w:p w:rsidR="00214B8A" w:rsidRDefault="00214B8A">
      <w:pPr>
        <w:spacing w:after="0" w:line="259" w:lineRule="auto"/>
        <w:ind w:left="0" w:firstLine="0"/>
        <w:jc w:val="left"/>
      </w:pPr>
    </w:p>
    <w:p w:rsidR="00214B8A" w:rsidRPr="00A41960" w:rsidRDefault="0050504D">
      <w:pPr>
        <w:spacing w:after="0" w:line="259" w:lineRule="auto"/>
        <w:ind w:left="-5"/>
        <w:jc w:val="left"/>
        <w:rPr>
          <w:b/>
          <w:sz w:val="26"/>
          <w:szCs w:val="26"/>
        </w:rPr>
      </w:pPr>
      <w:r w:rsidRPr="00A41960">
        <w:rPr>
          <w:b/>
          <w:sz w:val="26"/>
          <w:szCs w:val="26"/>
        </w:rPr>
        <w:t>f)</w:t>
      </w:r>
      <w:r w:rsidRPr="00A41960">
        <w:rPr>
          <w:rFonts w:ascii="Arial" w:eastAsia="Arial" w:hAnsi="Arial" w:cs="Arial"/>
          <w:b/>
          <w:sz w:val="26"/>
          <w:szCs w:val="26"/>
        </w:rPr>
        <w:t xml:space="preserve"> </w:t>
      </w:r>
      <w:r w:rsidRPr="00A41960">
        <w:rPr>
          <w:b/>
          <w:sz w:val="26"/>
          <w:szCs w:val="26"/>
          <w:u w:val="single" w:color="000000"/>
        </w:rPr>
        <w:t>Finančné usporiadanie voči ostatným subjektom mimo verejnej správy</w:t>
      </w:r>
      <w:r w:rsidRPr="00A41960">
        <w:rPr>
          <w:b/>
          <w:sz w:val="26"/>
          <w:szCs w:val="26"/>
        </w:rPr>
        <w:t xml:space="preserve">  </w:t>
      </w:r>
    </w:p>
    <w:p w:rsidR="00214B8A" w:rsidRPr="004E3382" w:rsidRDefault="0050504D">
      <w:pPr>
        <w:spacing w:after="0" w:line="259" w:lineRule="auto"/>
        <w:ind w:left="427" w:firstLine="0"/>
        <w:jc w:val="left"/>
        <w:rPr>
          <w:sz w:val="26"/>
          <w:szCs w:val="26"/>
        </w:rPr>
      </w:pPr>
      <w:r w:rsidRPr="004E3382">
        <w:rPr>
          <w:sz w:val="26"/>
          <w:szCs w:val="26"/>
        </w:rPr>
        <w:t xml:space="preserve">  </w:t>
      </w:r>
    </w:p>
    <w:p w:rsidR="00214B8A" w:rsidRPr="00A52051" w:rsidRDefault="0050504D" w:rsidP="00A52051">
      <w:pPr>
        <w:pStyle w:val="Odsekzoznamu"/>
        <w:numPr>
          <w:ilvl w:val="0"/>
          <w:numId w:val="23"/>
        </w:numPr>
        <w:ind w:right="47"/>
        <w:rPr>
          <w:sz w:val="26"/>
          <w:szCs w:val="26"/>
        </w:rPr>
      </w:pPr>
      <w:r w:rsidRPr="00A52051">
        <w:rPr>
          <w:sz w:val="26"/>
          <w:szCs w:val="26"/>
        </w:rPr>
        <w:t xml:space="preserve">Obec neprijala žiadne finančné prostriedky od subjektov mimo verejnej správy </w:t>
      </w:r>
    </w:p>
    <w:p w:rsidR="00214B8A" w:rsidRDefault="005050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214B8A" w:rsidRDefault="00214B8A">
      <w:pPr>
        <w:spacing w:after="15" w:line="259" w:lineRule="auto"/>
        <w:ind w:left="0" w:firstLine="0"/>
        <w:jc w:val="left"/>
      </w:pPr>
    </w:p>
    <w:p w:rsidR="00214B8A" w:rsidRPr="00E21CB8" w:rsidRDefault="0050504D" w:rsidP="00A41960">
      <w:pPr>
        <w:spacing w:after="1" w:line="258" w:lineRule="auto"/>
        <w:ind w:left="-5" w:right="43"/>
        <w:jc w:val="center"/>
        <w:rPr>
          <w:color w:val="385623" w:themeColor="accent6" w:themeShade="80"/>
        </w:rPr>
      </w:pPr>
      <w:r w:rsidRPr="00E21CB8">
        <w:rPr>
          <w:b/>
          <w:color w:val="385623" w:themeColor="accent6" w:themeShade="80"/>
          <w:sz w:val="28"/>
        </w:rPr>
        <w:t>1</w:t>
      </w:r>
      <w:r w:rsidR="00450673">
        <w:rPr>
          <w:b/>
          <w:color w:val="385623" w:themeColor="accent6" w:themeShade="80"/>
          <w:sz w:val="28"/>
        </w:rPr>
        <w:t>2</w:t>
      </w:r>
      <w:r w:rsidRPr="00E21CB8">
        <w:rPr>
          <w:b/>
          <w:color w:val="385623" w:themeColor="accent6" w:themeShade="80"/>
          <w:sz w:val="28"/>
        </w:rPr>
        <w:t>. Návrh na prijatie uznesen</w:t>
      </w:r>
      <w:r w:rsidR="004E3382">
        <w:rPr>
          <w:b/>
          <w:color w:val="385623" w:themeColor="accent6" w:themeShade="80"/>
          <w:sz w:val="28"/>
        </w:rPr>
        <w:t>ia</w:t>
      </w:r>
    </w:p>
    <w:p w:rsidR="00214B8A" w:rsidRPr="00E21CB8" w:rsidRDefault="0050504D" w:rsidP="00A52051">
      <w:pPr>
        <w:spacing w:after="0" w:line="259" w:lineRule="auto"/>
        <w:ind w:left="360" w:firstLine="0"/>
        <w:rPr>
          <w:color w:val="385623" w:themeColor="accent6" w:themeShade="80"/>
        </w:rPr>
      </w:pPr>
      <w:r w:rsidRPr="00E21CB8">
        <w:rPr>
          <w:b/>
          <w:color w:val="385623" w:themeColor="accent6" w:themeShade="80"/>
          <w:sz w:val="28"/>
        </w:rPr>
        <w:t xml:space="preserve"> </w:t>
      </w:r>
    </w:p>
    <w:p w:rsidR="00214B8A" w:rsidRDefault="00E21CB8" w:rsidP="00A52051">
      <w:pPr>
        <w:spacing w:after="4" w:line="262" w:lineRule="auto"/>
        <w:ind w:left="1080" w:firstLine="0"/>
        <w:jc w:val="left"/>
        <w:rPr>
          <w:sz w:val="26"/>
          <w:szCs w:val="26"/>
        </w:rPr>
      </w:pPr>
      <w:r w:rsidRPr="00E21CB8">
        <w:rPr>
          <w:sz w:val="26"/>
          <w:szCs w:val="26"/>
        </w:rPr>
        <w:t xml:space="preserve">I.    </w:t>
      </w:r>
      <w:r w:rsidR="0050504D" w:rsidRPr="00E21CB8">
        <w:rPr>
          <w:sz w:val="26"/>
          <w:szCs w:val="26"/>
        </w:rPr>
        <w:t>Obecné zastupiteľstvo</w:t>
      </w:r>
      <w:r w:rsidR="00B952E9">
        <w:rPr>
          <w:sz w:val="26"/>
          <w:szCs w:val="26"/>
        </w:rPr>
        <w:t xml:space="preserve"> v Siladiciach </w:t>
      </w:r>
      <w:r w:rsidR="0050504D" w:rsidRPr="00E21CB8">
        <w:rPr>
          <w:sz w:val="26"/>
          <w:szCs w:val="26"/>
        </w:rPr>
        <w:t xml:space="preserve"> berie na vedomie stanovisko </w:t>
      </w:r>
      <w:r w:rsidR="00A41960">
        <w:rPr>
          <w:sz w:val="26"/>
          <w:szCs w:val="26"/>
        </w:rPr>
        <w:t>hlavnej kontrolórky</w:t>
      </w:r>
      <w:r w:rsidR="00B952E9">
        <w:rPr>
          <w:sz w:val="26"/>
          <w:szCs w:val="26"/>
        </w:rPr>
        <w:t xml:space="preserve"> </w:t>
      </w:r>
      <w:r w:rsidRPr="00E21CB8">
        <w:rPr>
          <w:sz w:val="26"/>
          <w:szCs w:val="26"/>
        </w:rPr>
        <w:t>k Záverečnému účtu</w:t>
      </w:r>
      <w:r w:rsidR="00A41960">
        <w:rPr>
          <w:sz w:val="26"/>
          <w:szCs w:val="26"/>
        </w:rPr>
        <w:t xml:space="preserve"> obce Siladice</w:t>
      </w:r>
      <w:r w:rsidRPr="00E21CB8">
        <w:rPr>
          <w:sz w:val="26"/>
          <w:szCs w:val="26"/>
        </w:rPr>
        <w:t xml:space="preserve"> za rok 2021.</w:t>
      </w:r>
      <w:r w:rsidR="0050504D" w:rsidRPr="00E21CB8">
        <w:rPr>
          <w:sz w:val="26"/>
          <w:szCs w:val="26"/>
        </w:rPr>
        <w:t xml:space="preserve">  </w:t>
      </w:r>
    </w:p>
    <w:p w:rsidR="00A52051" w:rsidRPr="00E21CB8" w:rsidRDefault="00A52051" w:rsidP="00A52051">
      <w:pPr>
        <w:spacing w:after="4" w:line="262" w:lineRule="auto"/>
        <w:ind w:left="1080" w:firstLine="0"/>
        <w:jc w:val="left"/>
        <w:rPr>
          <w:sz w:val="26"/>
          <w:szCs w:val="26"/>
        </w:rPr>
      </w:pPr>
    </w:p>
    <w:p w:rsidR="00214B8A" w:rsidRDefault="00E21CB8" w:rsidP="00A52051">
      <w:pPr>
        <w:spacing w:after="4" w:line="262" w:lineRule="auto"/>
        <w:ind w:left="1080" w:firstLine="0"/>
        <w:jc w:val="left"/>
        <w:rPr>
          <w:sz w:val="26"/>
          <w:szCs w:val="26"/>
        </w:rPr>
      </w:pPr>
      <w:r w:rsidRPr="00E21CB8">
        <w:rPr>
          <w:sz w:val="26"/>
          <w:szCs w:val="26"/>
        </w:rPr>
        <w:t>II.   Ob</w:t>
      </w:r>
      <w:r w:rsidR="0050504D" w:rsidRPr="00E21CB8">
        <w:rPr>
          <w:sz w:val="26"/>
          <w:szCs w:val="26"/>
        </w:rPr>
        <w:t>ecné zastupiteľstvo schvaľuje Záverečný účet obce</w:t>
      </w:r>
      <w:r w:rsidR="00A41960">
        <w:rPr>
          <w:sz w:val="26"/>
          <w:szCs w:val="26"/>
        </w:rPr>
        <w:t xml:space="preserve"> Siladice za rok 2021</w:t>
      </w:r>
      <w:r w:rsidR="004E1E54">
        <w:rPr>
          <w:sz w:val="26"/>
          <w:szCs w:val="26"/>
        </w:rPr>
        <w:t xml:space="preserve"> </w:t>
      </w:r>
      <w:r w:rsidR="00A41960">
        <w:rPr>
          <w:sz w:val="26"/>
          <w:szCs w:val="26"/>
        </w:rPr>
        <w:t>bez výhrad / s</w:t>
      </w:r>
      <w:r w:rsidR="00A52051">
        <w:rPr>
          <w:sz w:val="26"/>
          <w:szCs w:val="26"/>
        </w:rPr>
        <w:t> </w:t>
      </w:r>
      <w:r w:rsidR="00A41960">
        <w:rPr>
          <w:sz w:val="26"/>
          <w:szCs w:val="26"/>
        </w:rPr>
        <w:t>výhradami</w:t>
      </w:r>
    </w:p>
    <w:p w:rsidR="00A52051" w:rsidRPr="00E21CB8" w:rsidRDefault="00A52051" w:rsidP="00A52051">
      <w:pPr>
        <w:spacing w:after="4" w:line="262" w:lineRule="auto"/>
        <w:ind w:left="1080" w:firstLine="0"/>
        <w:jc w:val="left"/>
        <w:rPr>
          <w:sz w:val="26"/>
          <w:szCs w:val="26"/>
        </w:rPr>
      </w:pPr>
    </w:p>
    <w:p w:rsidR="00214B8A" w:rsidRDefault="00E21CB8" w:rsidP="00A52051">
      <w:pPr>
        <w:spacing w:after="4" w:line="262" w:lineRule="auto"/>
        <w:ind w:left="1080" w:firstLine="0"/>
        <w:jc w:val="left"/>
        <w:rPr>
          <w:sz w:val="26"/>
          <w:szCs w:val="26"/>
        </w:rPr>
      </w:pPr>
      <w:r w:rsidRPr="00E21CB8">
        <w:rPr>
          <w:sz w:val="26"/>
          <w:szCs w:val="26"/>
        </w:rPr>
        <w:t xml:space="preserve">III.   </w:t>
      </w:r>
      <w:r w:rsidR="0050504D" w:rsidRPr="00E21CB8">
        <w:rPr>
          <w:sz w:val="26"/>
          <w:szCs w:val="26"/>
        </w:rPr>
        <w:t>Obecné zastupiteľstvo schvaľuje použitie</w:t>
      </w:r>
      <w:r w:rsidR="001E210B">
        <w:rPr>
          <w:sz w:val="26"/>
          <w:szCs w:val="26"/>
        </w:rPr>
        <w:t xml:space="preserve"> 100%</w:t>
      </w:r>
      <w:r w:rsidR="0050504D" w:rsidRPr="00E21CB8">
        <w:rPr>
          <w:sz w:val="26"/>
          <w:szCs w:val="26"/>
        </w:rPr>
        <w:t xml:space="preserve"> prebytku rozpočtového hospodárenia za rok 202</w:t>
      </w:r>
      <w:r w:rsidRPr="00E21CB8">
        <w:rPr>
          <w:sz w:val="26"/>
          <w:szCs w:val="26"/>
        </w:rPr>
        <w:t>1</w:t>
      </w:r>
      <w:r w:rsidR="004E1E54">
        <w:rPr>
          <w:sz w:val="26"/>
          <w:szCs w:val="26"/>
        </w:rPr>
        <w:t xml:space="preserve"> v celkovej sume </w:t>
      </w:r>
      <w:r w:rsidR="0050504D" w:rsidRPr="00E21CB8">
        <w:rPr>
          <w:sz w:val="26"/>
          <w:szCs w:val="26"/>
        </w:rPr>
        <w:t xml:space="preserve"> na tvorbu rezervného fondu vo výške </w:t>
      </w:r>
      <w:r w:rsidR="001E210B">
        <w:rPr>
          <w:sz w:val="26"/>
          <w:szCs w:val="26"/>
        </w:rPr>
        <w:t>863,41</w:t>
      </w:r>
      <w:r w:rsidR="00A41960">
        <w:rPr>
          <w:sz w:val="26"/>
          <w:szCs w:val="26"/>
        </w:rPr>
        <w:t xml:space="preserve"> EUR</w:t>
      </w:r>
      <w:r w:rsidR="001E210B">
        <w:rPr>
          <w:sz w:val="26"/>
          <w:szCs w:val="26"/>
        </w:rPr>
        <w:t>.</w:t>
      </w:r>
      <w:r w:rsidR="00A41960">
        <w:rPr>
          <w:sz w:val="26"/>
          <w:szCs w:val="26"/>
        </w:rPr>
        <w:t xml:space="preserve"> </w:t>
      </w:r>
    </w:p>
    <w:p w:rsidR="00D0529B" w:rsidRPr="00E21CB8" w:rsidRDefault="00D0529B" w:rsidP="00A52051">
      <w:pPr>
        <w:spacing w:after="4" w:line="262" w:lineRule="auto"/>
        <w:ind w:left="1080" w:firstLine="0"/>
        <w:jc w:val="left"/>
        <w:rPr>
          <w:sz w:val="26"/>
          <w:szCs w:val="26"/>
        </w:rPr>
      </w:pPr>
    </w:p>
    <w:p w:rsidR="00214B8A" w:rsidRPr="00E21CB8" w:rsidRDefault="0050504D">
      <w:pPr>
        <w:spacing w:after="0" w:line="259" w:lineRule="auto"/>
        <w:ind w:left="283" w:firstLine="0"/>
        <w:jc w:val="left"/>
      </w:pPr>
      <w:r w:rsidRPr="00E21CB8">
        <w:t xml:space="preserve"> </w:t>
      </w:r>
    </w:p>
    <w:p w:rsidR="00214B8A" w:rsidRDefault="0050504D">
      <w:pPr>
        <w:spacing w:after="0" w:line="259" w:lineRule="auto"/>
        <w:ind w:left="283" w:firstLine="0"/>
        <w:jc w:val="left"/>
        <w:rPr>
          <w:b/>
        </w:rPr>
      </w:pPr>
      <w:r>
        <w:rPr>
          <w:b/>
        </w:rPr>
        <w:t xml:space="preserve"> </w:t>
      </w:r>
    </w:p>
    <w:p w:rsidR="00A52051" w:rsidRDefault="00D0529B" w:rsidP="00D0529B">
      <w:pPr>
        <w:spacing w:after="0" w:line="259" w:lineRule="auto"/>
        <w:ind w:left="283" w:firstLine="0"/>
      </w:pPr>
      <w:r>
        <w:t>V Siladiciach, 26.04.2022</w:t>
      </w:r>
    </w:p>
    <w:p w:rsidR="00D0529B" w:rsidRDefault="00D0529B">
      <w:pPr>
        <w:spacing w:after="0" w:line="259" w:lineRule="auto"/>
        <w:ind w:left="283" w:firstLine="0"/>
        <w:jc w:val="left"/>
      </w:pPr>
    </w:p>
    <w:p w:rsidR="00D0529B" w:rsidRDefault="00D0529B" w:rsidP="004E3382">
      <w:pPr>
        <w:pStyle w:val="Nadpis4"/>
        <w:ind w:left="-5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</w:t>
      </w:r>
      <w:r w:rsidR="0050504D" w:rsidRPr="004E3382">
        <w:rPr>
          <w:b w:val="0"/>
          <w:sz w:val="26"/>
          <w:szCs w:val="26"/>
        </w:rPr>
        <w:t xml:space="preserve">Vypracovala:  </w:t>
      </w:r>
      <w:r w:rsidR="004E3382" w:rsidRPr="004E3382">
        <w:rPr>
          <w:b w:val="0"/>
          <w:sz w:val="26"/>
          <w:szCs w:val="26"/>
        </w:rPr>
        <w:t xml:space="preserve">Zuzana </w:t>
      </w:r>
      <w:proofErr w:type="spellStart"/>
      <w:r w:rsidR="004E3382" w:rsidRPr="004E3382">
        <w:rPr>
          <w:b w:val="0"/>
          <w:sz w:val="26"/>
          <w:szCs w:val="26"/>
        </w:rPr>
        <w:t>Jurišová</w:t>
      </w:r>
      <w:proofErr w:type="spellEnd"/>
      <w:r w:rsidR="0050504D" w:rsidRPr="004E3382">
        <w:rPr>
          <w:b w:val="0"/>
          <w:sz w:val="26"/>
          <w:szCs w:val="26"/>
        </w:rPr>
        <w:t xml:space="preserve">      </w:t>
      </w:r>
      <w:r w:rsidR="004E3382" w:rsidRPr="004E3382">
        <w:rPr>
          <w:b w:val="0"/>
          <w:sz w:val="26"/>
          <w:szCs w:val="26"/>
        </w:rPr>
        <w:t xml:space="preserve">                 </w:t>
      </w:r>
      <w:r w:rsidR="0050504D" w:rsidRPr="004E3382">
        <w:rPr>
          <w:b w:val="0"/>
          <w:sz w:val="26"/>
          <w:szCs w:val="26"/>
        </w:rPr>
        <w:t xml:space="preserve">   Predkladá:  </w:t>
      </w:r>
      <w:r w:rsidR="004E3382" w:rsidRPr="004E3382">
        <w:rPr>
          <w:b w:val="0"/>
          <w:sz w:val="26"/>
          <w:szCs w:val="26"/>
        </w:rPr>
        <w:t>Róbert Repka</w:t>
      </w:r>
    </w:p>
    <w:p w:rsidR="00214B8A" w:rsidRPr="004E3382" w:rsidRDefault="00D0529B" w:rsidP="004E3382">
      <w:pPr>
        <w:pStyle w:val="Nadpis4"/>
        <w:ind w:left="-5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                                                </w:t>
      </w:r>
      <w:r w:rsidR="004E3382" w:rsidRPr="004E3382">
        <w:rPr>
          <w:b w:val="0"/>
          <w:sz w:val="26"/>
          <w:szCs w:val="26"/>
        </w:rPr>
        <w:t xml:space="preserve"> starosta obce</w:t>
      </w:r>
    </w:p>
    <w:p w:rsidR="008436D0" w:rsidRPr="004E3382" w:rsidRDefault="0050504D">
      <w:pPr>
        <w:spacing w:after="0" w:line="259" w:lineRule="auto"/>
        <w:ind w:left="0" w:firstLine="0"/>
        <w:jc w:val="left"/>
        <w:rPr>
          <w:sz w:val="26"/>
          <w:szCs w:val="26"/>
        </w:rPr>
      </w:pPr>
      <w:r w:rsidRPr="004E3382">
        <w:rPr>
          <w:sz w:val="26"/>
          <w:szCs w:val="26"/>
        </w:rPr>
        <w:t xml:space="preserve"> </w:t>
      </w:r>
    </w:p>
    <w:sectPr w:rsidR="008436D0" w:rsidRPr="004E338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21" w:right="1073" w:bottom="1457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B8F" w:rsidRDefault="00057B8F">
      <w:pPr>
        <w:spacing w:after="0" w:line="240" w:lineRule="auto"/>
      </w:pPr>
      <w:r>
        <w:separator/>
      </w:r>
    </w:p>
  </w:endnote>
  <w:endnote w:type="continuationSeparator" w:id="0">
    <w:p w:rsidR="00057B8F" w:rsidRDefault="0005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1B5" w:rsidRDefault="007931B5">
    <w:pPr>
      <w:tabs>
        <w:tab w:val="right" w:pos="9417"/>
      </w:tabs>
      <w:spacing w:after="0" w:line="259" w:lineRule="auto"/>
      <w:ind w:left="0" w:firstLine="0"/>
      <w:jc w:val="left"/>
    </w:pPr>
    <w:r>
      <w:t xml:space="preserve">                                                           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299985"/>
      <w:docPartObj>
        <w:docPartGallery w:val="Page Numbers (Bottom of Page)"/>
        <w:docPartUnique/>
      </w:docPartObj>
    </w:sdtPr>
    <w:sdtEndPr/>
    <w:sdtContent>
      <w:p w:rsidR="007931B5" w:rsidRDefault="007931B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3CD">
          <w:rPr>
            <w:noProof/>
          </w:rPr>
          <w:t>18</w:t>
        </w:r>
        <w:r>
          <w:fldChar w:fldCharType="end"/>
        </w:r>
      </w:p>
    </w:sdtContent>
  </w:sdt>
  <w:p w:rsidR="007931B5" w:rsidRDefault="007931B5">
    <w:pPr>
      <w:tabs>
        <w:tab w:val="right" w:pos="9417"/>
      </w:tabs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974490"/>
      <w:docPartObj>
        <w:docPartGallery w:val="Page Numbers (Bottom of Page)"/>
        <w:docPartUnique/>
      </w:docPartObj>
    </w:sdtPr>
    <w:sdtEndPr/>
    <w:sdtContent>
      <w:p w:rsidR="007931B5" w:rsidRDefault="007931B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3CD">
          <w:rPr>
            <w:noProof/>
          </w:rPr>
          <w:t>1</w:t>
        </w:r>
        <w:r>
          <w:fldChar w:fldCharType="end"/>
        </w:r>
      </w:p>
    </w:sdtContent>
  </w:sdt>
  <w:p w:rsidR="007931B5" w:rsidRDefault="007931B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B8F" w:rsidRDefault="00057B8F">
      <w:pPr>
        <w:spacing w:after="0" w:line="240" w:lineRule="auto"/>
      </w:pPr>
      <w:r>
        <w:separator/>
      </w:r>
    </w:p>
  </w:footnote>
  <w:footnote w:type="continuationSeparator" w:id="0">
    <w:p w:rsidR="00057B8F" w:rsidRDefault="0005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1B5" w:rsidRPr="00885B65" w:rsidRDefault="007931B5" w:rsidP="00885B65">
    <w:pPr>
      <w:pStyle w:val="Hlavika"/>
      <w:shd w:val="clear" w:color="auto" w:fill="C5E0B3" w:themeFill="accent6" w:themeFillTint="66"/>
      <w:jc w:val="center"/>
      <w:rPr>
        <w:b/>
        <w:sz w:val="26"/>
        <w:szCs w:val="26"/>
      </w:rPr>
    </w:pPr>
    <w:r w:rsidRPr="00885B65">
      <w:rPr>
        <w:b/>
        <w:sz w:val="26"/>
        <w:szCs w:val="26"/>
      </w:rPr>
      <w:t>Záverečný účet obce Siladice ROK 2021</w:t>
    </w:r>
  </w:p>
  <w:p w:rsidR="007931B5" w:rsidRDefault="007931B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086"/>
    <w:multiLevelType w:val="hybridMultilevel"/>
    <w:tmpl w:val="D366935E"/>
    <w:lvl w:ilvl="0" w:tplc="03A093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049B6"/>
    <w:multiLevelType w:val="hybridMultilevel"/>
    <w:tmpl w:val="49B87D50"/>
    <w:lvl w:ilvl="0" w:tplc="041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7975283"/>
    <w:multiLevelType w:val="hybridMultilevel"/>
    <w:tmpl w:val="865C13B6"/>
    <w:lvl w:ilvl="0" w:tplc="7D32745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8B5A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6673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410F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47B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4ED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8CAE9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86E4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8816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1D1FD1"/>
    <w:multiLevelType w:val="hybridMultilevel"/>
    <w:tmpl w:val="A6E8C538"/>
    <w:lvl w:ilvl="0" w:tplc="86BEA0A0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86ED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0739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C858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21CA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875B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6255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0078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8610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957A11"/>
    <w:multiLevelType w:val="hybridMultilevel"/>
    <w:tmpl w:val="44143D38"/>
    <w:lvl w:ilvl="0" w:tplc="124A0F1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EF81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630D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42C2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2640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EEF2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1625C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2BC1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16029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66281A"/>
    <w:multiLevelType w:val="hybridMultilevel"/>
    <w:tmpl w:val="D6F86722"/>
    <w:lvl w:ilvl="0" w:tplc="A33840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0920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612D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45E4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6C3A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02EF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488F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A999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C1E4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470956"/>
    <w:multiLevelType w:val="hybridMultilevel"/>
    <w:tmpl w:val="4E5EE8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84C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11070"/>
    <w:multiLevelType w:val="hybridMultilevel"/>
    <w:tmpl w:val="5E5EBB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022E4"/>
    <w:multiLevelType w:val="hybridMultilevel"/>
    <w:tmpl w:val="B470CBD0"/>
    <w:lvl w:ilvl="0" w:tplc="041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3BE4157"/>
    <w:multiLevelType w:val="hybridMultilevel"/>
    <w:tmpl w:val="E4B0EC3C"/>
    <w:lvl w:ilvl="0" w:tplc="46769288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EF40E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86726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60AA4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22F72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890EE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4EA5AC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618DA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C7C72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0261B8"/>
    <w:multiLevelType w:val="hybridMultilevel"/>
    <w:tmpl w:val="56CC27FC"/>
    <w:lvl w:ilvl="0" w:tplc="54026C10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08576E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A75F2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762C82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EE20DC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56CAD8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E4757C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80EDCE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10C59A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582191"/>
    <w:multiLevelType w:val="hybridMultilevel"/>
    <w:tmpl w:val="D4FEAE84"/>
    <w:lvl w:ilvl="0" w:tplc="7B4A4EA2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82E1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24E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AD7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C7C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44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4DC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ED5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24E9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2E0F0A"/>
    <w:multiLevelType w:val="hybridMultilevel"/>
    <w:tmpl w:val="C568AD90"/>
    <w:lvl w:ilvl="0" w:tplc="078ABC7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956208A"/>
    <w:multiLevelType w:val="hybridMultilevel"/>
    <w:tmpl w:val="2916A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A09F0"/>
    <w:multiLevelType w:val="hybridMultilevel"/>
    <w:tmpl w:val="C180E860"/>
    <w:lvl w:ilvl="0" w:tplc="2DDEFD2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E69A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AFEE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A2A1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A1BA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A24C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24A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89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E9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985325"/>
    <w:multiLevelType w:val="hybridMultilevel"/>
    <w:tmpl w:val="EDC2BA0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5F3D78"/>
    <w:multiLevelType w:val="hybridMultilevel"/>
    <w:tmpl w:val="D72C74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60609"/>
    <w:multiLevelType w:val="hybridMultilevel"/>
    <w:tmpl w:val="72BCF5E2"/>
    <w:lvl w:ilvl="0" w:tplc="041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73E26BE"/>
    <w:multiLevelType w:val="hybridMultilevel"/>
    <w:tmpl w:val="4B9051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1328F4"/>
    <w:multiLevelType w:val="hybridMultilevel"/>
    <w:tmpl w:val="FE6ADEE6"/>
    <w:lvl w:ilvl="0" w:tplc="041B0001">
      <w:start w:val="1"/>
      <w:numFmt w:val="bullet"/>
      <w:lvlText w:val=""/>
      <w:lvlJc w:val="left"/>
      <w:pPr>
        <w:ind w:left="56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E07A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D8F97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96C4A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2B0C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E3F6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8857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EFFF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86B97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162F26"/>
    <w:multiLevelType w:val="hybridMultilevel"/>
    <w:tmpl w:val="207A3334"/>
    <w:lvl w:ilvl="0" w:tplc="041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5F994685"/>
    <w:multiLevelType w:val="hybridMultilevel"/>
    <w:tmpl w:val="69204FE4"/>
    <w:lvl w:ilvl="0" w:tplc="55B21E06">
      <w:start w:val="2"/>
      <w:numFmt w:val="low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84A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0D5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85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45C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88A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E31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204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F6D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30457B"/>
    <w:multiLevelType w:val="hybridMultilevel"/>
    <w:tmpl w:val="54BE7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944F0"/>
    <w:multiLevelType w:val="hybridMultilevel"/>
    <w:tmpl w:val="F034A508"/>
    <w:lvl w:ilvl="0" w:tplc="041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68555290"/>
    <w:multiLevelType w:val="hybridMultilevel"/>
    <w:tmpl w:val="D0D043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1E4745"/>
    <w:multiLevelType w:val="hybridMultilevel"/>
    <w:tmpl w:val="C312243C"/>
    <w:lvl w:ilvl="0" w:tplc="796CA3D4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E79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AE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267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6C1A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E82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C1A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E55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8E27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2C7A1D"/>
    <w:multiLevelType w:val="hybridMultilevel"/>
    <w:tmpl w:val="F27E4B4E"/>
    <w:lvl w:ilvl="0" w:tplc="62B2AB2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8D5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E8CB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521B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6533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C308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746C1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8B61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2C0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BE4409"/>
    <w:multiLevelType w:val="hybridMultilevel"/>
    <w:tmpl w:val="967E0776"/>
    <w:lvl w:ilvl="0" w:tplc="078ABC78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B0E41CF"/>
    <w:multiLevelType w:val="hybridMultilevel"/>
    <w:tmpl w:val="E43C61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C77C9"/>
    <w:multiLevelType w:val="hybridMultilevel"/>
    <w:tmpl w:val="D37E26CC"/>
    <w:lvl w:ilvl="0" w:tplc="041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0" w15:restartNumberingAfterBreak="0">
    <w:nsid w:val="6D2912A6"/>
    <w:multiLevelType w:val="hybridMultilevel"/>
    <w:tmpl w:val="59AC8610"/>
    <w:lvl w:ilvl="0" w:tplc="73EED060">
      <w:start w:val="1"/>
      <w:numFmt w:val="low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0F9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618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419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D260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A18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C1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643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E24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7936C5"/>
    <w:multiLevelType w:val="hybridMultilevel"/>
    <w:tmpl w:val="A6EC231E"/>
    <w:lvl w:ilvl="0" w:tplc="041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6"/>
  </w:num>
  <w:num w:numId="4">
    <w:abstractNumId w:val="9"/>
  </w:num>
  <w:num w:numId="5">
    <w:abstractNumId w:val="19"/>
  </w:num>
  <w:num w:numId="6">
    <w:abstractNumId w:val="3"/>
  </w:num>
  <w:num w:numId="7">
    <w:abstractNumId w:val="25"/>
  </w:num>
  <w:num w:numId="8">
    <w:abstractNumId w:val="11"/>
  </w:num>
  <w:num w:numId="9">
    <w:abstractNumId w:val="30"/>
  </w:num>
  <w:num w:numId="10">
    <w:abstractNumId w:val="21"/>
  </w:num>
  <w:num w:numId="11">
    <w:abstractNumId w:val="2"/>
  </w:num>
  <w:num w:numId="12">
    <w:abstractNumId w:val="14"/>
  </w:num>
  <w:num w:numId="13">
    <w:abstractNumId w:val="10"/>
  </w:num>
  <w:num w:numId="14">
    <w:abstractNumId w:val="24"/>
  </w:num>
  <w:num w:numId="15">
    <w:abstractNumId w:val="23"/>
  </w:num>
  <w:num w:numId="16">
    <w:abstractNumId w:val="1"/>
  </w:num>
  <w:num w:numId="17">
    <w:abstractNumId w:val="17"/>
  </w:num>
  <w:num w:numId="18">
    <w:abstractNumId w:val="8"/>
  </w:num>
  <w:num w:numId="19">
    <w:abstractNumId w:val="31"/>
  </w:num>
  <w:num w:numId="20">
    <w:abstractNumId w:val="28"/>
  </w:num>
  <w:num w:numId="21">
    <w:abstractNumId w:val="16"/>
  </w:num>
  <w:num w:numId="22">
    <w:abstractNumId w:val="0"/>
  </w:num>
  <w:num w:numId="23">
    <w:abstractNumId w:val="29"/>
  </w:num>
  <w:num w:numId="24">
    <w:abstractNumId w:val="12"/>
  </w:num>
  <w:num w:numId="25">
    <w:abstractNumId w:val="27"/>
  </w:num>
  <w:num w:numId="26">
    <w:abstractNumId w:val="18"/>
  </w:num>
  <w:num w:numId="27">
    <w:abstractNumId w:val="7"/>
  </w:num>
  <w:num w:numId="28">
    <w:abstractNumId w:val="6"/>
  </w:num>
  <w:num w:numId="29">
    <w:abstractNumId w:val="20"/>
  </w:num>
  <w:num w:numId="30">
    <w:abstractNumId w:val="13"/>
  </w:num>
  <w:num w:numId="31">
    <w:abstractNumId w:val="1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8A"/>
    <w:rsid w:val="00001354"/>
    <w:rsid w:val="00003671"/>
    <w:rsid w:val="00010A6C"/>
    <w:rsid w:val="00034738"/>
    <w:rsid w:val="00057B8F"/>
    <w:rsid w:val="000645C2"/>
    <w:rsid w:val="00070E5C"/>
    <w:rsid w:val="00073827"/>
    <w:rsid w:val="00077A84"/>
    <w:rsid w:val="000C4B24"/>
    <w:rsid w:val="000F10C5"/>
    <w:rsid w:val="000F5F20"/>
    <w:rsid w:val="001570FC"/>
    <w:rsid w:val="001647ED"/>
    <w:rsid w:val="001855FF"/>
    <w:rsid w:val="00197E1B"/>
    <w:rsid w:val="001A29BD"/>
    <w:rsid w:val="001A3AE0"/>
    <w:rsid w:val="001B28CB"/>
    <w:rsid w:val="001B672A"/>
    <w:rsid w:val="001E210B"/>
    <w:rsid w:val="00214B8A"/>
    <w:rsid w:val="0023795B"/>
    <w:rsid w:val="00263492"/>
    <w:rsid w:val="00266135"/>
    <w:rsid w:val="00283B4D"/>
    <w:rsid w:val="002858EE"/>
    <w:rsid w:val="002A4A58"/>
    <w:rsid w:val="002A6177"/>
    <w:rsid w:val="002D23CD"/>
    <w:rsid w:val="002D4AE4"/>
    <w:rsid w:val="002E1E91"/>
    <w:rsid w:val="003553E6"/>
    <w:rsid w:val="00355B96"/>
    <w:rsid w:val="00361C52"/>
    <w:rsid w:val="0036619D"/>
    <w:rsid w:val="003748A1"/>
    <w:rsid w:val="003A3655"/>
    <w:rsid w:val="003F4065"/>
    <w:rsid w:val="004338EF"/>
    <w:rsid w:val="00450673"/>
    <w:rsid w:val="004568F2"/>
    <w:rsid w:val="00460BE7"/>
    <w:rsid w:val="004E1E54"/>
    <w:rsid w:val="004E3382"/>
    <w:rsid w:val="004E4168"/>
    <w:rsid w:val="0050504D"/>
    <w:rsid w:val="00535C4C"/>
    <w:rsid w:val="00577315"/>
    <w:rsid w:val="005C6C2E"/>
    <w:rsid w:val="005E781E"/>
    <w:rsid w:val="005F4697"/>
    <w:rsid w:val="00656271"/>
    <w:rsid w:val="006802B2"/>
    <w:rsid w:val="00696700"/>
    <w:rsid w:val="006D601C"/>
    <w:rsid w:val="00720725"/>
    <w:rsid w:val="00722E34"/>
    <w:rsid w:val="00724145"/>
    <w:rsid w:val="00775B30"/>
    <w:rsid w:val="007931B5"/>
    <w:rsid w:val="00793B43"/>
    <w:rsid w:val="00821A91"/>
    <w:rsid w:val="00831672"/>
    <w:rsid w:val="008436D0"/>
    <w:rsid w:val="00853969"/>
    <w:rsid w:val="00863EBF"/>
    <w:rsid w:val="00885B65"/>
    <w:rsid w:val="00887611"/>
    <w:rsid w:val="00913629"/>
    <w:rsid w:val="0092615C"/>
    <w:rsid w:val="0095249C"/>
    <w:rsid w:val="00957324"/>
    <w:rsid w:val="00A20986"/>
    <w:rsid w:val="00A41960"/>
    <w:rsid w:val="00A52051"/>
    <w:rsid w:val="00AA7BE1"/>
    <w:rsid w:val="00AD1CD3"/>
    <w:rsid w:val="00AE2646"/>
    <w:rsid w:val="00B37EF3"/>
    <w:rsid w:val="00B67293"/>
    <w:rsid w:val="00B74C62"/>
    <w:rsid w:val="00B81B6A"/>
    <w:rsid w:val="00B952E9"/>
    <w:rsid w:val="00BC4D6A"/>
    <w:rsid w:val="00BE5C88"/>
    <w:rsid w:val="00C25BDB"/>
    <w:rsid w:val="00C531CD"/>
    <w:rsid w:val="00C902CF"/>
    <w:rsid w:val="00C96D30"/>
    <w:rsid w:val="00CD0AE8"/>
    <w:rsid w:val="00CF54B7"/>
    <w:rsid w:val="00CF5CEC"/>
    <w:rsid w:val="00D0529B"/>
    <w:rsid w:val="00D23227"/>
    <w:rsid w:val="00D730C3"/>
    <w:rsid w:val="00DE3F14"/>
    <w:rsid w:val="00E21CB8"/>
    <w:rsid w:val="00E6775A"/>
    <w:rsid w:val="00E70616"/>
    <w:rsid w:val="00E72CD8"/>
    <w:rsid w:val="00ED00EA"/>
    <w:rsid w:val="00ED1000"/>
    <w:rsid w:val="00EE547B"/>
    <w:rsid w:val="00F148AB"/>
    <w:rsid w:val="00F27D1D"/>
    <w:rsid w:val="00F34C12"/>
    <w:rsid w:val="00F6230D"/>
    <w:rsid w:val="00F63460"/>
    <w:rsid w:val="00F706EE"/>
    <w:rsid w:val="00F86EB1"/>
    <w:rsid w:val="00F9549F"/>
    <w:rsid w:val="00FA2306"/>
    <w:rsid w:val="00FB6612"/>
    <w:rsid w:val="00FD355B"/>
    <w:rsid w:val="00F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C216B7C-8F52-4CB2-A4A1-C48B68A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4" w:line="262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4" w:line="262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4" w:line="262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5">
    <w:name w:val="heading 5"/>
    <w:next w:val="Normlny"/>
    <w:link w:val="Nadpis5Char"/>
    <w:uiPriority w:val="9"/>
    <w:unhideWhenUsed/>
    <w:qFormat/>
    <w:pPr>
      <w:keepNext/>
      <w:keepLines/>
      <w:spacing w:after="0"/>
      <w:ind w:left="10" w:hanging="10"/>
      <w:outlineLvl w:val="4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0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504D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50504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50504D"/>
    <w:rPr>
      <w:rFonts w:cs="Times New Roman"/>
    </w:rPr>
  </w:style>
  <w:style w:type="paragraph" w:styleId="Odsekzoznamu">
    <w:name w:val="List Paragraph"/>
    <w:basedOn w:val="Normlny"/>
    <w:uiPriority w:val="34"/>
    <w:qFormat/>
    <w:rsid w:val="00E21CB8"/>
    <w:pPr>
      <w:ind w:left="720"/>
      <w:contextualSpacing/>
    </w:pPr>
  </w:style>
  <w:style w:type="table" w:customStyle="1" w:styleId="TableGrid1">
    <w:name w:val="TableGrid1"/>
    <w:rsid w:val="000F5F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232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D4F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1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629"/>
    <w:rPr>
      <w:rFonts w:ascii="Segoe UI" w:eastAsia="Times New Roman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37E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7E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7EF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7E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7EF3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18</Pages>
  <Words>3225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Záverečný účet Obce</vt:lpstr>
    </vt:vector>
  </TitlesOfParts>
  <Company/>
  <LinksUpToDate>false</LinksUpToDate>
  <CharactersWithSpaces>21565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účet Obce</dc:title>
  <dc:subject/>
  <dc:creator>Terka</dc:creator>
  <cp:keywords/>
  <dc:description/>
  <cp:lastModifiedBy>JURIŠOVÁ Zuzana</cp:lastModifiedBy>
  <cp:revision>19</cp:revision>
  <cp:lastPrinted>2022-04-26T14:18:00Z</cp:lastPrinted>
  <dcterms:created xsi:type="dcterms:W3CDTF">2022-04-25T14:47:00Z</dcterms:created>
  <dcterms:modified xsi:type="dcterms:W3CDTF">2022-04-26T14:45:00Z</dcterms:modified>
</cp:coreProperties>
</file>